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B274" w14:textId="5F2825E6" w:rsidR="00D2335F" w:rsidRDefault="00030D30" w:rsidP="00A6341E">
      <w:pPr>
        <w:pStyle w:val="Sinespaciado"/>
        <w:jc w:val="center"/>
        <w:rPr>
          <w:b/>
          <w:bCs/>
          <w:sz w:val="32"/>
          <w:szCs w:val="32"/>
          <w:lang w:val="es-ES_tradnl"/>
        </w:rPr>
      </w:pPr>
      <w:r>
        <w:rPr>
          <w:noProof/>
          <w:color w:val="000000"/>
        </w:rPr>
        <w:drawing>
          <wp:inline distT="0" distB="0" distL="0" distR="0" wp14:anchorId="153A3A93" wp14:editId="2E3C8D99">
            <wp:extent cx="1581150" cy="609600"/>
            <wp:effectExtent l="0" t="0" r="8255" b="3175"/>
            <wp:docPr id="35"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5" name="image1.png" descr="Logo, company name&#10;&#10;Description automatically generated"/>
                    <pic:cNvPicPr preferRelativeResize="0"/>
                  </pic:nvPicPr>
                  <pic:blipFill>
                    <a:blip r:embed="rId6"/>
                    <a:srcRect l="19971" t="28789" r="20115" b="27060"/>
                    <a:stretch>
                      <a:fillRect/>
                    </a:stretch>
                  </pic:blipFill>
                  <pic:spPr>
                    <a:xfrm>
                      <a:off x="0" y="0"/>
                      <a:ext cx="1581150" cy="609600"/>
                    </a:xfrm>
                    <a:prstGeom prst="rect">
                      <a:avLst/>
                    </a:prstGeom>
                    <a:ln/>
                  </pic:spPr>
                </pic:pic>
              </a:graphicData>
            </a:graphic>
          </wp:inline>
        </w:drawing>
      </w:r>
    </w:p>
    <w:p w14:paraId="79F199C5" w14:textId="143BFF68" w:rsidR="00E86E02" w:rsidRPr="0075443A" w:rsidRDefault="0075443A" w:rsidP="0075443A">
      <w:pPr>
        <w:pStyle w:val="Sinespaciado"/>
        <w:jc w:val="center"/>
        <w:rPr>
          <w:b/>
          <w:bCs/>
          <w:sz w:val="32"/>
          <w:szCs w:val="32"/>
          <w:lang w:val="es-ES_tradnl"/>
        </w:rPr>
      </w:pPr>
      <w:r>
        <w:rPr>
          <w:b/>
          <w:bCs/>
          <w:sz w:val="32"/>
          <w:szCs w:val="32"/>
          <w:lang w:val="es-ES_tradnl"/>
        </w:rPr>
        <w:t xml:space="preserve">LA HISTÓRICA DECISIÓN DE LOS DUQUES DE SUSSEX ES RETRATADA EN </w:t>
      </w:r>
      <w:r w:rsidR="00E86E02" w:rsidRPr="00F40A8F">
        <w:rPr>
          <w:b/>
          <w:bCs/>
          <w:sz w:val="36"/>
          <w:szCs w:val="36"/>
          <w:lang w:val="es-ES_tradnl"/>
        </w:rPr>
        <w:t>“</w:t>
      </w:r>
      <w:r w:rsidRPr="0075443A">
        <w:rPr>
          <w:b/>
          <w:bCs/>
          <w:sz w:val="36"/>
          <w:szCs w:val="36"/>
          <w:lang w:val="es-ES_tradnl"/>
        </w:rPr>
        <w:t>HARRY &amp; MEGHAN: ESCAPE DEL PALA</w:t>
      </w:r>
      <w:r>
        <w:rPr>
          <w:b/>
          <w:bCs/>
          <w:sz w:val="36"/>
          <w:szCs w:val="36"/>
          <w:lang w:val="es-ES_tradnl"/>
        </w:rPr>
        <w:t>CIO</w:t>
      </w:r>
      <w:r w:rsidR="00E86E02" w:rsidRPr="00F40A8F">
        <w:rPr>
          <w:b/>
          <w:bCs/>
          <w:sz w:val="36"/>
          <w:szCs w:val="36"/>
          <w:lang w:val="es-ES_tradnl"/>
        </w:rPr>
        <w:t>”</w:t>
      </w:r>
    </w:p>
    <w:p w14:paraId="532CA182" w14:textId="77777777" w:rsidR="007E6235" w:rsidRDefault="007E6235" w:rsidP="007E6235">
      <w:pPr>
        <w:jc w:val="center"/>
        <w:rPr>
          <w:rFonts w:ascii="Calibri" w:eastAsia="Calibri" w:hAnsi="Calibri" w:cs="Calibri"/>
          <w:i/>
          <w:iCs/>
          <w:sz w:val="28"/>
          <w:szCs w:val="28"/>
          <w:lang w:val="es-ES_tradnl"/>
        </w:rPr>
      </w:pPr>
    </w:p>
    <w:p w14:paraId="161B0D5B" w14:textId="3DD5DE5A" w:rsidR="00D91647" w:rsidRDefault="007E6235" w:rsidP="007E6235">
      <w:pPr>
        <w:jc w:val="center"/>
        <w:rPr>
          <w:rFonts w:ascii="Calibri" w:eastAsia="Calibri" w:hAnsi="Calibri" w:cs="Calibri"/>
          <w:i/>
          <w:iCs/>
          <w:sz w:val="28"/>
          <w:szCs w:val="28"/>
          <w:lang w:val="es-ES_tradnl"/>
        </w:rPr>
      </w:pPr>
      <w:r>
        <w:rPr>
          <w:rFonts w:ascii="Calibri" w:eastAsia="Calibri" w:hAnsi="Calibri" w:cs="Calibri"/>
          <w:i/>
          <w:iCs/>
          <w:sz w:val="28"/>
          <w:szCs w:val="28"/>
          <w:lang w:val="es-ES_tradnl"/>
        </w:rPr>
        <w:t>El filme sigue l</w:t>
      </w:r>
      <w:r w:rsidRPr="007E6235">
        <w:rPr>
          <w:rFonts w:ascii="Calibri" w:eastAsia="Calibri" w:hAnsi="Calibri" w:cs="Calibri"/>
          <w:i/>
          <w:iCs/>
          <w:sz w:val="28"/>
          <w:szCs w:val="28"/>
          <w:lang w:val="es-ES_tradnl"/>
        </w:rPr>
        <w:t>a decisión de la pareja de alejarse de los deberes de la monarquía</w:t>
      </w:r>
      <w:r>
        <w:rPr>
          <w:rFonts w:ascii="Calibri" w:eastAsia="Calibri" w:hAnsi="Calibri" w:cs="Calibri"/>
          <w:i/>
          <w:iCs/>
          <w:sz w:val="28"/>
          <w:szCs w:val="28"/>
          <w:lang w:val="es-ES_tradnl"/>
        </w:rPr>
        <w:t xml:space="preserve"> </w:t>
      </w:r>
      <w:r w:rsidRPr="007E6235">
        <w:rPr>
          <w:rFonts w:ascii="Calibri" w:eastAsia="Calibri" w:hAnsi="Calibri" w:cs="Calibri"/>
          <w:i/>
          <w:iCs/>
          <w:sz w:val="28"/>
          <w:szCs w:val="28"/>
          <w:lang w:val="es-ES_tradnl"/>
        </w:rPr>
        <w:t>británica tras</w:t>
      </w:r>
      <w:r>
        <w:rPr>
          <w:rFonts w:ascii="Calibri" w:eastAsia="Calibri" w:hAnsi="Calibri" w:cs="Calibri"/>
          <w:i/>
          <w:iCs/>
          <w:sz w:val="28"/>
          <w:szCs w:val="28"/>
          <w:lang w:val="es-ES_tradnl"/>
        </w:rPr>
        <w:t xml:space="preserve"> </w:t>
      </w:r>
      <w:r w:rsidRPr="007E6235">
        <w:rPr>
          <w:rFonts w:ascii="Calibri" w:eastAsia="Calibri" w:hAnsi="Calibri" w:cs="Calibri"/>
          <w:i/>
          <w:iCs/>
          <w:sz w:val="28"/>
          <w:szCs w:val="28"/>
          <w:lang w:val="es-ES_tradnl"/>
        </w:rPr>
        <w:t>el nacimiento de su hijo Archie.</w:t>
      </w:r>
    </w:p>
    <w:p w14:paraId="50BFEFA5" w14:textId="40DD4F7A" w:rsidR="007E6235" w:rsidRDefault="007E6235" w:rsidP="007E6235">
      <w:pPr>
        <w:jc w:val="center"/>
        <w:rPr>
          <w:rFonts w:ascii="Calibri" w:eastAsia="Calibri" w:hAnsi="Calibri" w:cs="Calibri"/>
          <w:i/>
          <w:iCs/>
          <w:sz w:val="28"/>
          <w:szCs w:val="28"/>
          <w:lang w:val="es-ES_tradnl"/>
        </w:rPr>
      </w:pPr>
    </w:p>
    <w:p w14:paraId="053EC607" w14:textId="3A679DAE" w:rsidR="007E6235" w:rsidRPr="007E6235" w:rsidRDefault="007E6235" w:rsidP="007E6235">
      <w:pPr>
        <w:jc w:val="center"/>
        <w:rPr>
          <w:rFonts w:ascii="Calibri" w:eastAsia="Calibri" w:hAnsi="Calibri" w:cs="Calibri"/>
          <w:i/>
          <w:iCs/>
          <w:sz w:val="28"/>
          <w:szCs w:val="28"/>
          <w:lang w:val="es-ES_tradnl"/>
        </w:rPr>
      </w:pPr>
      <w:r>
        <w:rPr>
          <w:rFonts w:ascii="Calibri" w:eastAsia="Calibri" w:hAnsi="Calibri" w:cs="Calibri"/>
          <w:i/>
          <w:iCs/>
          <w:sz w:val="28"/>
          <w:szCs w:val="28"/>
          <w:lang w:val="es-ES_tradnl"/>
        </w:rPr>
        <w:t xml:space="preserve">La </w:t>
      </w:r>
      <w:r>
        <w:rPr>
          <w:rFonts w:ascii="Calibri" w:eastAsia="Calibri" w:hAnsi="Calibri" w:cs="Calibri"/>
          <w:b/>
          <w:bCs/>
          <w:sz w:val="28"/>
          <w:szCs w:val="28"/>
          <w:lang w:val="es-ES_tradnl"/>
        </w:rPr>
        <w:t xml:space="preserve">LIFETIME MOVIES </w:t>
      </w:r>
      <w:r w:rsidRPr="007E6235">
        <w:rPr>
          <w:rFonts w:ascii="Calibri" w:eastAsia="Calibri" w:hAnsi="Calibri" w:cs="Calibri"/>
          <w:i/>
          <w:iCs/>
          <w:sz w:val="28"/>
          <w:szCs w:val="28"/>
          <w:lang w:val="es-ES_tradnl"/>
        </w:rPr>
        <w:t>está protagonizada por</w:t>
      </w:r>
      <w:r w:rsidRPr="007E6235">
        <w:rPr>
          <w:i/>
          <w:iCs/>
        </w:rPr>
        <w:t xml:space="preserve"> </w:t>
      </w:r>
      <w:r w:rsidRPr="007E6235">
        <w:rPr>
          <w:rFonts w:ascii="Calibri" w:eastAsia="Calibri" w:hAnsi="Calibri" w:cs="Calibri"/>
          <w:i/>
          <w:iCs/>
          <w:sz w:val="28"/>
          <w:szCs w:val="28"/>
          <w:lang w:val="es-ES_tradnl"/>
        </w:rPr>
        <w:t>Keegan Connor Tracy, Laura Mitchell, Steve Coulter, Melanie Nicholls-King, Jordan Dean, Bobby Stewart, Sydney Morton, Brad Wozny, Bonnie Soper, Deborah Ramsay, Jordan Gooden, Malaika Jackson, Jordan Whalen</w:t>
      </w:r>
      <w:r>
        <w:rPr>
          <w:rFonts w:ascii="Calibri" w:eastAsia="Calibri" w:hAnsi="Calibri" w:cs="Calibri"/>
          <w:i/>
          <w:iCs/>
          <w:sz w:val="28"/>
          <w:szCs w:val="28"/>
          <w:lang w:val="es-ES_tradnl"/>
        </w:rPr>
        <w:t xml:space="preserve"> y </w:t>
      </w:r>
      <w:r w:rsidRPr="007E6235">
        <w:rPr>
          <w:rFonts w:ascii="Calibri" w:eastAsia="Calibri" w:hAnsi="Calibri" w:cs="Calibri"/>
          <w:i/>
          <w:iCs/>
          <w:sz w:val="28"/>
          <w:szCs w:val="28"/>
          <w:lang w:val="es-ES_tradnl"/>
        </w:rPr>
        <w:t>Mathew Bittroff</w:t>
      </w:r>
    </w:p>
    <w:p w14:paraId="79EAD43E" w14:textId="77777777" w:rsidR="007E6235" w:rsidRPr="007E6235" w:rsidRDefault="007E6235" w:rsidP="007E6235">
      <w:pPr>
        <w:jc w:val="center"/>
        <w:rPr>
          <w:rFonts w:ascii="Calibri" w:eastAsia="Calibri" w:hAnsi="Calibri" w:cs="Calibri"/>
          <w:i/>
          <w:iCs/>
          <w:sz w:val="28"/>
          <w:szCs w:val="28"/>
          <w:lang w:val="es-ES_tradnl"/>
        </w:rPr>
      </w:pPr>
    </w:p>
    <w:tbl>
      <w:tblPr>
        <w:tblStyle w:val="Tablaconcuadrcula"/>
        <w:tblW w:w="0" w:type="auto"/>
        <w:tblLook w:val="04A0" w:firstRow="1" w:lastRow="0" w:firstColumn="1" w:lastColumn="0" w:noHBand="0" w:noVBand="1"/>
      </w:tblPr>
      <w:tblGrid>
        <w:gridCol w:w="9913"/>
      </w:tblGrid>
      <w:tr w:rsidR="00A73F23" w:rsidRPr="007E6235" w14:paraId="11087A9D" w14:textId="77777777" w:rsidTr="00A73F23">
        <w:tc>
          <w:tcPr>
            <w:tcW w:w="9913" w:type="dxa"/>
          </w:tcPr>
          <w:p w14:paraId="05A5E6C5" w14:textId="08114B74" w:rsidR="007E6235" w:rsidRPr="007E6235" w:rsidRDefault="007E6235" w:rsidP="007E6235">
            <w:pPr>
              <w:spacing w:line="291" w:lineRule="exact"/>
              <w:jc w:val="center"/>
              <w:rPr>
                <w:rFonts w:ascii="Calibri" w:eastAsia="Calibri" w:hAnsi="Calibri" w:cs="Calibri"/>
                <w:u w:val="single"/>
                <w:lang w:val="es-ES_tradnl"/>
              </w:rPr>
            </w:pPr>
            <w:r w:rsidRPr="007E6235">
              <w:rPr>
                <w:rFonts w:ascii="Calibri" w:eastAsia="Calibri" w:hAnsi="Calibri" w:cs="Calibri"/>
                <w:b/>
                <w:bCs/>
                <w:lang w:val="es-ES_tradnl"/>
              </w:rPr>
              <w:t xml:space="preserve">DOMINGO </w:t>
            </w:r>
            <w:r w:rsidR="00D621B8" w:rsidRPr="007E6235">
              <w:rPr>
                <w:rFonts w:ascii="Calibri" w:eastAsia="Calibri" w:hAnsi="Calibri" w:cs="Calibri"/>
                <w:b/>
                <w:bCs/>
                <w:lang w:val="es-ES_tradnl"/>
              </w:rPr>
              <w:t>1</w:t>
            </w:r>
            <w:r w:rsidRPr="007E6235">
              <w:rPr>
                <w:rFonts w:ascii="Calibri" w:eastAsia="Calibri" w:hAnsi="Calibri" w:cs="Calibri"/>
                <w:b/>
                <w:bCs/>
                <w:lang w:val="es-ES_tradnl"/>
              </w:rPr>
              <w:t>5</w:t>
            </w:r>
            <w:r w:rsidR="00D621B8" w:rsidRPr="007E6235">
              <w:rPr>
                <w:rFonts w:ascii="Calibri" w:eastAsia="Calibri" w:hAnsi="Calibri" w:cs="Calibri"/>
                <w:b/>
                <w:bCs/>
                <w:lang w:val="es-ES_tradnl"/>
              </w:rPr>
              <w:t xml:space="preserve"> DE </w:t>
            </w:r>
            <w:r w:rsidRPr="007E6235">
              <w:rPr>
                <w:rFonts w:ascii="Calibri" w:eastAsia="Calibri" w:hAnsi="Calibri" w:cs="Calibri"/>
                <w:b/>
                <w:bCs/>
                <w:lang w:val="es-ES_tradnl"/>
              </w:rPr>
              <w:t>ENERO</w:t>
            </w:r>
          </w:p>
          <w:p w14:paraId="2542DC41" w14:textId="3216E43E" w:rsidR="001151F7" w:rsidRPr="007E6235" w:rsidRDefault="007E6235" w:rsidP="00D621B8">
            <w:pPr>
              <w:spacing w:line="291" w:lineRule="exact"/>
              <w:jc w:val="center"/>
              <w:rPr>
                <w:rFonts w:ascii="Calibri" w:eastAsia="Calibri" w:hAnsi="Calibri" w:cs="Calibri"/>
                <w:b/>
                <w:bCs/>
                <w:sz w:val="22"/>
                <w:szCs w:val="22"/>
              </w:rPr>
            </w:pPr>
            <w:r w:rsidRPr="007E6235">
              <w:rPr>
                <w:rFonts w:ascii="Calibri" w:eastAsia="Calibri" w:hAnsi="Calibri" w:cs="Calibri"/>
                <w:b/>
                <w:bCs/>
              </w:rPr>
              <w:t>10PM MEX-VEN / 9PM COL / 23HS ARG</w:t>
            </w:r>
          </w:p>
        </w:tc>
      </w:tr>
    </w:tbl>
    <w:p w14:paraId="4776FC36" w14:textId="7FED5902" w:rsidR="00052DC1" w:rsidRPr="007E6235" w:rsidRDefault="00052DC1" w:rsidP="00C53AE1">
      <w:pPr>
        <w:pStyle w:val="Sinespaciado"/>
        <w:jc w:val="both"/>
        <w:rPr>
          <w:sz w:val="22"/>
          <w:szCs w:val="22"/>
          <w:lang w:val="es-MX"/>
        </w:rPr>
      </w:pPr>
    </w:p>
    <w:p w14:paraId="31370E4F" w14:textId="6B28A51E" w:rsidR="00143AF0" w:rsidRPr="007E6235" w:rsidRDefault="00E86E02" w:rsidP="00143AF0">
      <w:pPr>
        <w:spacing w:line="291" w:lineRule="exact"/>
        <w:jc w:val="both"/>
        <w:rPr>
          <w:rFonts w:ascii="Calibri" w:eastAsia="Calibri" w:hAnsi="Calibri" w:cs="Calibri"/>
          <w:b/>
          <w:bCs/>
          <w:sz w:val="22"/>
          <w:szCs w:val="22"/>
          <w:lang w:val="es-ES_tradnl"/>
        </w:rPr>
      </w:pPr>
      <w:r w:rsidRPr="00AA1E4D">
        <w:rPr>
          <w:rFonts w:ascii="Calibri" w:eastAsia="Calibri" w:hAnsi="Calibri" w:cs="Calibri"/>
          <w:b/>
          <w:bCs/>
          <w:sz w:val="22"/>
          <w:szCs w:val="22"/>
          <w:lang w:val="es-ES_tradnl"/>
        </w:rPr>
        <w:t>LIFETIME</w:t>
      </w:r>
      <w:r w:rsidR="007E6235">
        <w:rPr>
          <w:rFonts w:ascii="Calibri" w:eastAsia="Calibri" w:hAnsi="Calibri" w:cs="Calibri"/>
          <w:b/>
          <w:bCs/>
          <w:sz w:val="22"/>
          <w:szCs w:val="22"/>
          <w:lang w:val="es-ES_tradnl"/>
        </w:rPr>
        <w:t xml:space="preserve"> </w:t>
      </w:r>
      <w:r w:rsidR="00143AF0">
        <w:rPr>
          <w:rFonts w:ascii="Calibri" w:eastAsia="Calibri" w:hAnsi="Calibri" w:cs="Calibri"/>
          <w:sz w:val="22"/>
          <w:szCs w:val="22"/>
          <w:lang w:val="es-ES_tradnl"/>
        </w:rPr>
        <w:t xml:space="preserve">estrena en </w:t>
      </w:r>
      <w:r w:rsidR="007E6235">
        <w:rPr>
          <w:rFonts w:ascii="Calibri" w:eastAsia="Calibri" w:hAnsi="Calibri" w:cs="Calibri"/>
          <w:sz w:val="22"/>
          <w:szCs w:val="22"/>
          <w:lang w:val="es-ES_tradnl"/>
        </w:rPr>
        <w:t>2022</w:t>
      </w:r>
      <w:r w:rsidR="00143AF0">
        <w:rPr>
          <w:rFonts w:ascii="Calibri" w:eastAsia="Calibri" w:hAnsi="Calibri" w:cs="Calibri"/>
          <w:sz w:val="22"/>
          <w:szCs w:val="22"/>
          <w:lang w:val="es-ES_tradnl"/>
        </w:rPr>
        <w:t xml:space="preserve"> </w:t>
      </w:r>
      <w:r w:rsidR="007E6235">
        <w:rPr>
          <w:rFonts w:ascii="Calibri" w:eastAsia="Calibri" w:hAnsi="Calibri" w:cs="Calibri"/>
          <w:sz w:val="22"/>
          <w:szCs w:val="22"/>
          <w:lang w:val="es-ES_tradnl"/>
        </w:rPr>
        <w:t xml:space="preserve">los momentos que sacudieron al </w:t>
      </w:r>
      <w:r w:rsidR="00143AF0">
        <w:rPr>
          <w:rFonts w:ascii="Calibri" w:eastAsia="Calibri" w:hAnsi="Calibri" w:cs="Calibri"/>
          <w:sz w:val="22"/>
          <w:szCs w:val="22"/>
          <w:lang w:val="es-ES_tradnl"/>
        </w:rPr>
        <w:t xml:space="preserve">universo de la realeza desde 2020 y su punto más álgido en </w:t>
      </w:r>
      <w:r w:rsidR="007E6235">
        <w:rPr>
          <w:rFonts w:ascii="Calibri" w:eastAsia="Calibri" w:hAnsi="Calibri" w:cs="Calibri"/>
          <w:sz w:val="22"/>
          <w:szCs w:val="22"/>
          <w:lang w:val="es-ES_tradnl"/>
        </w:rPr>
        <w:t>2021:</w:t>
      </w:r>
      <w:r w:rsidR="00143AF0">
        <w:rPr>
          <w:rFonts w:ascii="Calibri" w:eastAsia="Calibri" w:hAnsi="Calibri" w:cs="Calibri"/>
          <w:sz w:val="22"/>
          <w:szCs w:val="22"/>
          <w:lang w:val="es-ES_tradnl"/>
        </w:rPr>
        <w:t xml:space="preserve"> </w:t>
      </w:r>
      <w:r w:rsidR="007E6235" w:rsidRPr="007E6235">
        <w:rPr>
          <w:rFonts w:ascii="Calibri" w:eastAsia="Calibri" w:hAnsi="Calibri" w:cs="Calibri"/>
          <w:sz w:val="22"/>
          <w:szCs w:val="22"/>
          <w:lang w:val="es-ES_tradnl"/>
        </w:rPr>
        <w:t xml:space="preserve">la salida real de </w:t>
      </w:r>
      <w:r w:rsidR="00143AF0">
        <w:rPr>
          <w:rFonts w:ascii="Calibri" w:eastAsia="Calibri" w:hAnsi="Calibri" w:cs="Calibri"/>
          <w:sz w:val="22"/>
          <w:szCs w:val="22"/>
          <w:lang w:val="es-ES_tradnl"/>
        </w:rPr>
        <w:t xml:space="preserve">los duques de Sussex, con </w:t>
      </w:r>
      <w:r w:rsidR="00143AF0" w:rsidRPr="007E6235">
        <w:rPr>
          <w:rFonts w:ascii="Calibri" w:eastAsia="Calibri" w:hAnsi="Calibri" w:cs="Calibri"/>
          <w:sz w:val="22"/>
          <w:szCs w:val="22"/>
          <w:lang w:val="es-ES_tradnl"/>
        </w:rPr>
        <w:t>las luchas internas</w:t>
      </w:r>
      <w:r w:rsidR="00143AF0">
        <w:rPr>
          <w:rFonts w:ascii="Calibri" w:eastAsia="Calibri" w:hAnsi="Calibri" w:cs="Calibri"/>
          <w:sz w:val="22"/>
          <w:szCs w:val="22"/>
          <w:lang w:val="es-ES_tradnl"/>
        </w:rPr>
        <w:t xml:space="preserve"> </w:t>
      </w:r>
      <w:r w:rsidR="00143AF0" w:rsidRPr="007E6235">
        <w:rPr>
          <w:rFonts w:ascii="Calibri" w:eastAsia="Calibri" w:hAnsi="Calibri" w:cs="Calibri"/>
          <w:sz w:val="22"/>
          <w:szCs w:val="22"/>
          <w:lang w:val="es-ES_tradnl"/>
        </w:rPr>
        <w:t>de Kensington y las filtraciones de los tabloides británicos que llevaron a la dramática partida de</w:t>
      </w:r>
      <w:r w:rsidR="00143AF0">
        <w:rPr>
          <w:rFonts w:ascii="Calibri" w:eastAsia="Calibri" w:hAnsi="Calibri" w:cs="Calibri"/>
          <w:sz w:val="22"/>
          <w:szCs w:val="22"/>
          <w:lang w:val="es-ES_tradnl"/>
        </w:rPr>
        <w:t xml:space="preserve"> la pareja, así como </w:t>
      </w:r>
      <w:r w:rsidR="00143AF0" w:rsidRPr="007E6235">
        <w:rPr>
          <w:rFonts w:ascii="Calibri" w:eastAsia="Calibri" w:hAnsi="Calibri" w:cs="Calibri"/>
          <w:sz w:val="22"/>
          <w:szCs w:val="22"/>
          <w:lang w:val="es-ES_tradnl"/>
        </w:rPr>
        <w:t xml:space="preserve">su explosiva entrevista con </w:t>
      </w:r>
      <w:r w:rsidR="00143AF0" w:rsidRPr="00143AF0">
        <w:rPr>
          <w:rFonts w:ascii="Calibri" w:eastAsia="Calibri" w:hAnsi="Calibri" w:cs="Calibri"/>
          <w:sz w:val="22"/>
          <w:szCs w:val="22"/>
          <w:lang w:val="es-ES_tradnl"/>
        </w:rPr>
        <w:t>Oprah Winfrey</w:t>
      </w:r>
      <w:r w:rsidR="00143AF0">
        <w:rPr>
          <w:rFonts w:ascii="Calibri" w:eastAsia="Calibri" w:hAnsi="Calibri" w:cs="Calibri"/>
          <w:sz w:val="22"/>
          <w:szCs w:val="22"/>
          <w:lang w:val="es-ES_tradnl"/>
        </w:rPr>
        <w:t xml:space="preserve">, en la </w:t>
      </w:r>
      <w:r w:rsidR="00143AF0" w:rsidRPr="00143AF0">
        <w:rPr>
          <w:rFonts w:ascii="Calibri" w:eastAsia="Calibri" w:hAnsi="Calibri" w:cs="Calibri"/>
          <w:b/>
          <w:bCs/>
          <w:sz w:val="22"/>
          <w:szCs w:val="22"/>
          <w:lang w:val="es-ES_tradnl"/>
        </w:rPr>
        <w:t>LIFETIME MOVIES</w:t>
      </w:r>
      <w:r w:rsidR="00143AF0">
        <w:rPr>
          <w:rFonts w:ascii="Calibri" w:eastAsia="Calibri" w:hAnsi="Calibri" w:cs="Calibri"/>
          <w:sz w:val="22"/>
          <w:szCs w:val="22"/>
          <w:lang w:val="es-ES_tradnl"/>
        </w:rPr>
        <w:t xml:space="preserve"> </w:t>
      </w:r>
      <w:r w:rsidR="00143AF0" w:rsidRPr="00143AF0">
        <w:rPr>
          <w:rFonts w:ascii="Calibri" w:eastAsia="Calibri" w:hAnsi="Calibri" w:cs="Calibri"/>
          <w:b/>
          <w:bCs/>
          <w:i/>
          <w:iCs/>
          <w:sz w:val="22"/>
          <w:szCs w:val="22"/>
          <w:lang w:val="es-ES_tradnl"/>
        </w:rPr>
        <w:t>“Harry &amp; Meghan: Escape del palacio”</w:t>
      </w:r>
      <w:r w:rsidR="00143AF0" w:rsidRPr="00143AF0">
        <w:rPr>
          <w:rFonts w:ascii="Calibri" w:eastAsia="Calibri" w:hAnsi="Calibri" w:cs="Calibri"/>
          <w:sz w:val="22"/>
          <w:szCs w:val="22"/>
          <w:lang w:val="es-ES_tradnl"/>
        </w:rPr>
        <w:t>.</w:t>
      </w:r>
    </w:p>
    <w:p w14:paraId="09AD179E" w14:textId="77777777" w:rsidR="00143AF0" w:rsidRPr="007E6235" w:rsidRDefault="00143AF0" w:rsidP="007E6235">
      <w:pPr>
        <w:spacing w:line="291" w:lineRule="exact"/>
        <w:jc w:val="both"/>
        <w:rPr>
          <w:rFonts w:ascii="Calibri" w:eastAsia="Calibri" w:hAnsi="Calibri" w:cs="Calibri"/>
          <w:sz w:val="22"/>
          <w:szCs w:val="22"/>
          <w:lang w:val="es-ES_tradnl"/>
        </w:rPr>
      </w:pPr>
    </w:p>
    <w:p w14:paraId="1F630756" w14:textId="38E13F5A" w:rsidR="001C6B06" w:rsidRDefault="007E6235" w:rsidP="001C6B06">
      <w:pPr>
        <w:spacing w:line="291" w:lineRule="exact"/>
        <w:jc w:val="both"/>
        <w:rPr>
          <w:rFonts w:ascii="Calibri" w:eastAsia="Calibri" w:hAnsi="Calibri" w:cs="Calibri"/>
          <w:sz w:val="22"/>
          <w:szCs w:val="22"/>
          <w:lang w:val="es-ES_tradnl"/>
        </w:rPr>
      </w:pPr>
      <w:r w:rsidRPr="007E6235">
        <w:rPr>
          <w:rFonts w:ascii="Calibri" w:eastAsia="Calibri" w:hAnsi="Calibri" w:cs="Calibri"/>
          <w:sz w:val="22"/>
          <w:szCs w:val="22"/>
          <w:lang w:val="es-ES_tradnl"/>
        </w:rPr>
        <w:t xml:space="preserve">La tercera película de </w:t>
      </w:r>
      <w:r w:rsidR="001C6B06" w:rsidRPr="001C6B06">
        <w:rPr>
          <w:rFonts w:ascii="Calibri" w:eastAsia="Calibri" w:hAnsi="Calibri" w:cs="Calibri"/>
          <w:b/>
          <w:bCs/>
          <w:sz w:val="22"/>
          <w:szCs w:val="22"/>
          <w:lang w:val="es-ES_tradnl"/>
        </w:rPr>
        <w:t>LIFETIME</w:t>
      </w:r>
      <w:r w:rsidRPr="007E6235">
        <w:rPr>
          <w:rFonts w:ascii="Calibri" w:eastAsia="Calibri" w:hAnsi="Calibri" w:cs="Calibri"/>
          <w:sz w:val="22"/>
          <w:szCs w:val="22"/>
          <w:lang w:val="es-ES_tradnl"/>
        </w:rPr>
        <w:t xml:space="preserve"> centrada en </w:t>
      </w:r>
      <w:r w:rsidR="001C6B06" w:rsidRPr="001C6B06">
        <w:rPr>
          <w:rFonts w:ascii="Calibri" w:eastAsia="Calibri" w:hAnsi="Calibri" w:cs="Calibri"/>
          <w:sz w:val="22"/>
          <w:szCs w:val="22"/>
          <w:lang w:val="es-ES_tradnl"/>
        </w:rPr>
        <w:t>Meghan Markle y el príncipe Harry</w:t>
      </w:r>
      <w:r w:rsidR="001C6B06">
        <w:rPr>
          <w:rFonts w:ascii="Calibri" w:eastAsia="Calibri" w:hAnsi="Calibri" w:cs="Calibri"/>
          <w:sz w:val="22"/>
          <w:szCs w:val="22"/>
          <w:lang w:val="es-ES_tradnl"/>
        </w:rPr>
        <w:t xml:space="preserve"> explora el dramático </w:t>
      </w:r>
      <w:r w:rsidR="001C6B06" w:rsidRPr="001C6B06">
        <w:rPr>
          <w:rFonts w:ascii="Calibri" w:eastAsia="Calibri" w:hAnsi="Calibri" w:cs="Calibri"/>
          <w:sz w:val="22"/>
          <w:szCs w:val="22"/>
          <w:lang w:val="es-ES_tradnl"/>
        </w:rPr>
        <w:t>anunci</w:t>
      </w:r>
      <w:r w:rsidR="001C6B06">
        <w:rPr>
          <w:rFonts w:ascii="Calibri" w:eastAsia="Calibri" w:hAnsi="Calibri" w:cs="Calibri"/>
          <w:sz w:val="22"/>
          <w:szCs w:val="22"/>
          <w:lang w:val="es-ES_tradnl"/>
        </w:rPr>
        <w:t>o</w:t>
      </w:r>
      <w:r w:rsidR="001C6B06" w:rsidRPr="001C6B06">
        <w:rPr>
          <w:rFonts w:ascii="Calibri" w:eastAsia="Calibri" w:hAnsi="Calibri" w:cs="Calibri"/>
          <w:sz w:val="22"/>
          <w:szCs w:val="22"/>
          <w:lang w:val="es-ES_tradnl"/>
        </w:rPr>
        <w:t xml:space="preserve"> de su abandono de la vida </w:t>
      </w:r>
      <w:r w:rsidR="001C6B06">
        <w:rPr>
          <w:rFonts w:ascii="Calibri" w:eastAsia="Calibri" w:hAnsi="Calibri" w:cs="Calibri"/>
          <w:sz w:val="22"/>
          <w:szCs w:val="22"/>
          <w:lang w:val="es-ES_tradnl"/>
        </w:rPr>
        <w:t xml:space="preserve">en la realeza y es </w:t>
      </w:r>
      <w:r w:rsidR="001C6B06" w:rsidRPr="001C6B06">
        <w:rPr>
          <w:rFonts w:ascii="Calibri" w:eastAsia="Calibri" w:hAnsi="Calibri" w:cs="Calibri"/>
          <w:sz w:val="22"/>
          <w:szCs w:val="22"/>
          <w:lang w:val="es-ES_tradnl"/>
        </w:rPr>
        <w:t>protagonizada por</w:t>
      </w:r>
      <w:r w:rsidR="001C6B06">
        <w:rPr>
          <w:rFonts w:ascii="Calibri" w:eastAsia="Calibri" w:hAnsi="Calibri" w:cs="Calibri"/>
          <w:sz w:val="22"/>
          <w:szCs w:val="22"/>
          <w:lang w:val="es-ES_tradnl"/>
        </w:rPr>
        <w:t xml:space="preserve"> </w:t>
      </w:r>
      <w:r w:rsidR="001C6B06" w:rsidRPr="001C6B06">
        <w:rPr>
          <w:rFonts w:ascii="Calibri" w:eastAsia="Calibri" w:hAnsi="Calibri" w:cs="Calibri"/>
          <w:sz w:val="22"/>
          <w:szCs w:val="22"/>
          <w:lang w:val="es-ES_tradnl"/>
        </w:rPr>
        <w:t>Sydney Morton y Jordan Dean</w:t>
      </w:r>
      <w:r w:rsidR="001C6B06">
        <w:rPr>
          <w:rFonts w:ascii="Calibri" w:eastAsia="Calibri" w:hAnsi="Calibri" w:cs="Calibri"/>
          <w:sz w:val="22"/>
          <w:szCs w:val="22"/>
          <w:lang w:val="es-ES_tradnl"/>
        </w:rPr>
        <w:t xml:space="preserve">, a quienes se suman </w:t>
      </w:r>
      <w:r w:rsidR="001C6B06" w:rsidRPr="001C6B06">
        <w:rPr>
          <w:rFonts w:ascii="Calibri" w:eastAsia="Calibri" w:hAnsi="Calibri" w:cs="Calibri"/>
          <w:sz w:val="22"/>
          <w:szCs w:val="22"/>
          <w:lang w:val="es-ES_tradnl"/>
        </w:rPr>
        <w:t>Keegan Connor Tracy, Laura Mitchell, Steve Coulter, Melanie Nicholls-King,</w:t>
      </w:r>
      <w:r w:rsidR="001C6B06">
        <w:rPr>
          <w:rFonts w:ascii="Calibri" w:eastAsia="Calibri" w:hAnsi="Calibri" w:cs="Calibri"/>
          <w:sz w:val="22"/>
          <w:szCs w:val="22"/>
          <w:lang w:val="es-ES_tradnl"/>
        </w:rPr>
        <w:t xml:space="preserve"> </w:t>
      </w:r>
      <w:r w:rsidR="001C6B06" w:rsidRPr="001C6B06">
        <w:rPr>
          <w:rFonts w:ascii="Calibri" w:eastAsia="Calibri" w:hAnsi="Calibri" w:cs="Calibri"/>
          <w:sz w:val="22"/>
          <w:szCs w:val="22"/>
          <w:lang w:val="es-ES_tradnl"/>
        </w:rPr>
        <w:t>Bobby Stewart,</w:t>
      </w:r>
      <w:r w:rsidR="001C6B06">
        <w:rPr>
          <w:rFonts w:ascii="Calibri" w:eastAsia="Calibri" w:hAnsi="Calibri" w:cs="Calibri"/>
          <w:sz w:val="22"/>
          <w:szCs w:val="22"/>
          <w:lang w:val="es-ES_tradnl"/>
        </w:rPr>
        <w:t xml:space="preserve"> </w:t>
      </w:r>
      <w:r w:rsidR="001C6B06" w:rsidRPr="001C6B06">
        <w:rPr>
          <w:rFonts w:ascii="Calibri" w:eastAsia="Calibri" w:hAnsi="Calibri" w:cs="Calibri"/>
          <w:sz w:val="22"/>
          <w:szCs w:val="22"/>
          <w:lang w:val="es-ES_tradnl"/>
        </w:rPr>
        <w:t>Brad Wozny, Bonnie Soper, Deborah Ramsay, Jordan Gooden, Malaika Jackson, Jordan Whalen y Mathew Bittroff</w:t>
      </w:r>
      <w:r w:rsidR="001C6B06">
        <w:rPr>
          <w:rFonts w:ascii="Calibri" w:eastAsia="Calibri" w:hAnsi="Calibri" w:cs="Calibri"/>
          <w:sz w:val="22"/>
          <w:szCs w:val="22"/>
          <w:lang w:val="es-ES_tradnl"/>
        </w:rPr>
        <w:t>.</w:t>
      </w:r>
    </w:p>
    <w:p w14:paraId="3448223C" w14:textId="4E5616A9" w:rsidR="001C6B06" w:rsidRDefault="001C6B06" w:rsidP="001C6B06">
      <w:pPr>
        <w:spacing w:line="291" w:lineRule="exact"/>
        <w:jc w:val="both"/>
        <w:rPr>
          <w:rFonts w:ascii="Calibri" w:eastAsia="Calibri" w:hAnsi="Calibri" w:cs="Calibri"/>
          <w:sz w:val="22"/>
          <w:szCs w:val="22"/>
          <w:lang w:val="es-ES_tradnl"/>
        </w:rPr>
      </w:pPr>
    </w:p>
    <w:p w14:paraId="57B03A71" w14:textId="1B927A9B" w:rsidR="001C6B06" w:rsidRDefault="001C6B06" w:rsidP="001C6B06">
      <w:pPr>
        <w:spacing w:line="291" w:lineRule="exact"/>
        <w:jc w:val="both"/>
        <w:rPr>
          <w:rFonts w:ascii="Calibri" w:eastAsia="Calibri" w:hAnsi="Calibri" w:cs="Calibri"/>
          <w:sz w:val="22"/>
          <w:szCs w:val="22"/>
          <w:lang w:val="es-ES_tradnl"/>
        </w:rPr>
      </w:pPr>
      <w:r w:rsidRPr="00143AF0">
        <w:rPr>
          <w:rFonts w:ascii="Calibri" w:eastAsia="Calibri" w:hAnsi="Calibri" w:cs="Calibri"/>
          <w:b/>
          <w:bCs/>
          <w:i/>
          <w:iCs/>
          <w:sz w:val="22"/>
          <w:szCs w:val="22"/>
          <w:lang w:val="es-ES_tradnl"/>
        </w:rPr>
        <w:t>“Harry &amp; Meghan: Escape del palacio”</w:t>
      </w:r>
      <w:r>
        <w:rPr>
          <w:rFonts w:ascii="Calibri" w:eastAsia="Calibri" w:hAnsi="Calibri" w:cs="Calibri"/>
          <w:sz w:val="22"/>
          <w:szCs w:val="22"/>
          <w:lang w:val="es-ES_tradnl"/>
        </w:rPr>
        <w:t xml:space="preserve"> </w:t>
      </w:r>
      <w:r w:rsidR="008A0CD4">
        <w:rPr>
          <w:rFonts w:ascii="Calibri" w:eastAsia="Calibri" w:hAnsi="Calibri" w:cs="Calibri"/>
          <w:sz w:val="22"/>
          <w:szCs w:val="22"/>
          <w:lang w:val="es-ES_tradnl"/>
        </w:rPr>
        <w:t xml:space="preserve">completa la trilogía que inició con </w:t>
      </w:r>
      <w:r w:rsidR="008A0CD4" w:rsidRPr="008A0CD4">
        <w:rPr>
          <w:rFonts w:ascii="Calibri" w:eastAsia="Calibri" w:hAnsi="Calibri" w:cs="Calibri"/>
          <w:b/>
          <w:bCs/>
          <w:i/>
          <w:iCs/>
          <w:sz w:val="22"/>
          <w:szCs w:val="22"/>
          <w:lang w:val="es-ES_tradnl"/>
        </w:rPr>
        <w:t>“Harry &amp; Meghan: A Royal Romance</w:t>
      </w:r>
      <w:r w:rsidR="008A0CD4">
        <w:rPr>
          <w:rFonts w:ascii="Calibri" w:eastAsia="Calibri" w:hAnsi="Calibri" w:cs="Calibri"/>
          <w:b/>
          <w:bCs/>
          <w:i/>
          <w:iCs/>
          <w:sz w:val="22"/>
          <w:szCs w:val="22"/>
          <w:lang w:val="es-ES_tradnl"/>
        </w:rPr>
        <w:t>”</w:t>
      </w:r>
      <w:r w:rsidR="008A0CD4" w:rsidRPr="001C6B06">
        <w:rPr>
          <w:rFonts w:ascii="Calibri" w:eastAsia="Calibri" w:hAnsi="Calibri" w:cs="Calibri"/>
          <w:sz w:val="22"/>
          <w:szCs w:val="22"/>
          <w:lang w:val="es-ES_tradnl"/>
        </w:rPr>
        <w:t>, que exploró los orígenes y el compromiso de la pareja</w:t>
      </w:r>
      <w:r w:rsidR="008A0CD4">
        <w:rPr>
          <w:rFonts w:ascii="Calibri" w:eastAsia="Calibri" w:hAnsi="Calibri" w:cs="Calibri"/>
          <w:sz w:val="22"/>
          <w:szCs w:val="22"/>
          <w:lang w:val="es-ES_tradnl"/>
        </w:rPr>
        <w:t xml:space="preserve">; </w:t>
      </w:r>
      <w:r w:rsidR="00402A49" w:rsidRPr="001C6B06">
        <w:rPr>
          <w:rFonts w:ascii="Calibri" w:eastAsia="Calibri" w:hAnsi="Calibri" w:cs="Calibri"/>
          <w:sz w:val="22"/>
          <w:szCs w:val="22"/>
          <w:lang w:val="es-ES_tradnl"/>
        </w:rPr>
        <w:t>luego</w:t>
      </w:r>
      <w:r w:rsidR="008A0CD4" w:rsidRPr="001C6B06">
        <w:rPr>
          <w:rFonts w:ascii="Calibri" w:eastAsia="Calibri" w:hAnsi="Calibri" w:cs="Calibri"/>
          <w:sz w:val="22"/>
          <w:szCs w:val="22"/>
          <w:lang w:val="es-ES_tradnl"/>
        </w:rPr>
        <w:t xml:space="preserve"> vino </w:t>
      </w:r>
      <w:r w:rsidR="008A0CD4">
        <w:rPr>
          <w:rFonts w:ascii="Calibri" w:eastAsia="Calibri" w:hAnsi="Calibri" w:cs="Calibri"/>
          <w:b/>
          <w:bCs/>
          <w:i/>
          <w:iCs/>
          <w:sz w:val="22"/>
          <w:szCs w:val="22"/>
          <w:lang w:val="es-ES_tradnl"/>
        </w:rPr>
        <w:t>“B</w:t>
      </w:r>
      <w:r w:rsidR="008A0CD4" w:rsidRPr="008A0CD4">
        <w:rPr>
          <w:rFonts w:ascii="Calibri" w:eastAsia="Calibri" w:hAnsi="Calibri" w:cs="Calibri"/>
          <w:b/>
          <w:bCs/>
          <w:i/>
          <w:iCs/>
          <w:sz w:val="22"/>
          <w:szCs w:val="22"/>
          <w:lang w:val="es-ES_tradnl"/>
        </w:rPr>
        <w:t>ecoming Royal</w:t>
      </w:r>
      <w:r w:rsidR="008A0CD4">
        <w:rPr>
          <w:rFonts w:ascii="Calibri" w:eastAsia="Calibri" w:hAnsi="Calibri" w:cs="Calibri"/>
          <w:b/>
          <w:bCs/>
          <w:i/>
          <w:iCs/>
          <w:sz w:val="22"/>
          <w:szCs w:val="22"/>
          <w:lang w:val="es-ES_tradnl"/>
        </w:rPr>
        <w:t>”</w:t>
      </w:r>
      <w:r w:rsidR="008A0CD4">
        <w:rPr>
          <w:rFonts w:ascii="Calibri" w:eastAsia="Calibri" w:hAnsi="Calibri" w:cs="Calibri"/>
          <w:sz w:val="22"/>
          <w:szCs w:val="22"/>
          <w:lang w:val="es-ES_tradnl"/>
        </w:rPr>
        <w:t>,</w:t>
      </w:r>
      <w:r w:rsidR="008A0CD4" w:rsidRPr="001C6B06">
        <w:rPr>
          <w:rFonts w:ascii="Calibri" w:eastAsia="Calibri" w:hAnsi="Calibri" w:cs="Calibri"/>
          <w:sz w:val="22"/>
          <w:szCs w:val="22"/>
          <w:lang w:val="es-ES_tradnl"/>
        </w:rPr>
        <w:t xml:space="preserve"> un vistazo a la</w:t>
      </w:r>
      <w:r w:rsidR="008A0CD4">
        <w:rPr>
          <w:rFonts w:ascii="Calibri" w:eastAsia="Calibri" w:hAnsi="Calibri" w:cs="Calibri"/>
          <w:sz w:val="22"/>
          <w:szCs w:val="22"/>
          <w:lang w:val="es-ES_tradnl"/>
        </w:rPr>
        <w:t xml:space="preserve"> boda real </w:t>
      </w:r>
      <w:r w:rsidR="008A0CD4" w:rsidRPr="001C6B06">
        <w:rPr>
          <w:rFonts w:ascii="Calibri" w:eastAsia="Calibri" w:hAnsi="Calibri" w:cs="Calibri"/>
          <w:sz w:val="22"/>
          <w:szCs w:val="22"/>
          <w:lang w:val="es-ES_tradnl"/>
        </w:rPr>
        <w:t>y el primer año de Markle como duquesa. El director Menhaj Huda y la escritora Scarlett Lacey han guiado las tres historias arrancadas de los titulares, aunque con diferentes actores en los papeles principales de cada versión.</w:t>
      </w:r>
    </w:p>
    <w:p w14:paraId="55468200" w14:textId="77777777" w:rsidR="008A0CD4" w:rsidRDefault="008A0CD4" w:rsidP="001C6B06">
      <w:pPr>
        <w:spacing w:line="291" w:lineRule="exact"/>
        <w:jc w:val="both"/>
        <w:rPr>
          <w:rFonts w:ascii="Calibri" w:eastAsia="Calibri" w:hAnsi="Calibri" w:cs="Calibri"/>
          <w:sz w:val="22"/>
          <w:szCs w:val="22"/>
          <w:lang w:val="es-ES_tradnl"/>
        </w:rPr>
      </w:pPr>
    </w:p>
    <w:p w14:paraId="227122C5" w14:textId="4D6E7025" w:rsidR="00143AF0" w:rsidRDefault="008A0CD4" w:rsidP="007E6235">
      <w:pPr>
        <w:spacing w:line="291" w:lineRule="exact"/>
        <w:jc w:val="both"/>
        <w:rPr>
          <w:rFonts w:ascii="Calibri" w:eastAsia="Calibri" w:hAnsi="Calibri" w:cs="Calibri"/>
          <w:sz w:val="22"/>
          <w:szCs w:val="22"/>
          <w:lang w:val="es-ES_tradnl"/>
        </w:rPr>
      </w:pPr>
      <w:r w:rsidRPr="00143AF0">
        <w:rPr>
          <w:rFonts w:ascii="Calibri" w:eastAsia="Calibri" w:hAnsi="Calibri" w:cs="Calibri"/>
          <w:b/>
          <w:bCs/>
          <w:i/>
          <w:iCs/>
          <w:sz w:val="22"/>
          <w:szCs w:val="22"/>
          <w:lang w:val="es-ES_tradnl"/>
        </w:rPr>
        <w:t>“Harry &amp; Meghan: Escape del palacio”</w:t>
      </w:r>
      <w:r>
        <w:rPr>
          <w:rFonts w:ascii="Calibri" w:eastAsia="Calibri" w:hAnsi="Calibri" w:cs="Calibri"/>
          <w:sz w:val="22"/>
          <w:szCs w:val="22"/>
          <w:lang w:val="es-ES_tradnl"/>
        </w:rPr>
        <w:t xml:space="preserve"> </w:t>
      </w:r>
      <w:r w:rsidR="00BF134F">
        <w:rPr>
          <w:rFonts w:ascii="Calibri" w:eastAsia="Calibri" w:hAnsi="Calibri" w:cs="Calibri"/>
          <w:sz w:val="22"/>
          <w:szCs w:val="22"/>
          <w:lang w:val="es-ES_tradnl"/>
        </w:rPr>
        <w:t xml:space="preserve">se muestran </w:t>
      </w:r>
      <w:r w:rsidR="001C6B06" w:rsidRPr="001C6B06">
        <w:rPr>
          <w:rFonts w:ascii="Calibri" w:eastAsia="Calibri" w:hAnsi="Calibri" w:cs="Calibri"/>
          <w:sz w:val="22"/>
          <w:szCs w:val="22"/>
          <w:lang w:val="es-ES_tradnl"/>
        </w:rPr>
        <w:t>las presiones familiares y sociales que llevaron a Meghan y Harry a separarse conscientemente de la monarquía británica.</w:t>
      </w:r>
      <w:r w:rsidR="00BF134F">
        <w:rPr>
          <w:rFonts w:ascii="Calibri" w:eastAsia="Calibri" w:hAnsi="Calibri" w:cs="Calibri"/>
          <w:sz w:val="22"/>
          <w:szCs w:val="22"/>
          <w:lang w:val="es-ES_tradnl"/>
        </w:rPr>
        <w:t xml:space="preserve"> </w:t>
      </w:r>
      <w:r w:rsidR="008A38C1">
        <w:rPr>
          <w:rFonts w:ascii="Calibri" w:eastAsia="Calibri" w:hAnsi="Calibri" w:cs="Calibri"/>
          <w:sz w:val="22"/>
          <w:szCs w:val="22"/>
          <w:lang w:val="es-ES_tradnl"/>
        </w:rPr>
        <w:t xml:space="preserve">Así se retoma la salida de los Sussex, hace eco del príncipe William y también aborda el </w:t>
      </w:r>
      <w:r w:rsidR="00BF134F" w:rsidRPr="00BF134F">
        <w:rPr>
          <w:rFonts w:ascii="Calibri" w:eastAsia="Calibri" w:hAnsi="Calibri" w:cs="Calibri"/>
          <w:sz w:val="22"/>
          <w:szCs w:val="22"/>
          <w:lang w:val="es-ES_tradnl"/>
        </w:rPr>
        <w:t xml:space="preserve">escándalo </w:t>
      </w:r>
      <w:r w:rsidR="008A38C1">
        <w:rPr>
          <w:rFonts w:ascii="Calibri" w:eastAsia="Calibri" w:hAnsi="Calibri" w:cs="Calibri"/>
          <w:sz w:val="22"/>
          <w:szCs w:val="22"/>
          <w:lang w:val="es-ES_tradnl"/>
        </w:rPr>
        <w:t xml:space="preserve">en el que se ha visto envuelto </w:t>
      </w:r>
      <w:r w:rsidR="00BF134F" w:rsidRPr="00BF134F">
        <w:rPr>
          <w:rFonts w:ascii="Calibri" w:eastAsia="Calibri" w:hAnsi="Calibri" w:cs="Calibri"/>
          <w:sz w:val="22"/>
          <w:szCs w:val="22"/>
          <w:lang w:val="es-ES_tradnl"/>
        </w:rPr>
        <w:t xml:space="preserve">el </w:t>
      </w:r>
      <w:r w:rsidR="008A38C1">
        <w:rPr>
          <w:rFonts w:ascii="Calibri" w:eastAsia="Calibri" w:hAnsi="Calibri" w:cs="Calibri"/>
          <w:sz w:val="22"/>
          <w:szCs w:val="22"/>
          <w:lang w:val="es-ES_tradnl"/>
        </w:rPr>
        <w:t xml:space="preserve">hijo favorito de la reina Isabel II, </w:t>
      </w:r>
      <w:r w:rsidR="00BF134F" w:rsidRPr="00BF134F">
        <w:rPr>
          <w:rFonts w:ascii="Calibri" w:eastAsia="Calibri" w:hAnsi="Calibri" w:cs="Calibri"/>
          <w:sz w:val="22"/>
          <w:szCs w:val="22"/>
          <w:lang w:val="es-ES_tradnl"/>
        </w:rPr>
        <w:t>príncipe Andr</w:t>
      </w:r>
      <w:r w:rsidR="008A38C1">
        <w:rPr>
          <w:rFonts w:ascii="Calibri" w:eastAsia="Calibri" w:hAnsi="Calibri" w:cs="Calibri"/>
          <w:sz w:val="22"/>
          <w:szCs w:val="22"/>
          <w:lang w:val="es-ES_tradnl"/>
        </w:rPr>
        <w:t>és</w:t>
      </w:r>
      <w:r w:rsidR="00BF134F" w:rsidRPr="00BF134F">
        <w:rPr>
          <w:rFonts w:ascii="Calibri" w:eastAsia="Calibri" w:hAnsi="Calibri" w:cs="Calibri"/>
          <w:sz w:val="22"/>
          <w:szCs w:val="22"/>
          <w:lang w:val="es-ES_tradnl"/>
        </w:rPr>
        <w:t>.</w:t>
      </w:r>
    </w:p>
    <w:p w14:paraId="20D12218" w14:textId="1215C6B7" w:rsidR="008A38C1" w:rsidRDefault="008A38C1" w:rsidP="007E6235">
      <w:pPr>
        <w:spacing w:line="291" w:lineRule="exact"/>
        <w:jc w:val="both"/>
        <w:rPr>
          <w:rFonts w:ascii="Calibri" w:eastAsia="Calibri" w:hAnsi="Calibri" w:cs="Calibri"/>
          <w:sz w:val="22"/>
          <w:szCs w:val="22"/>
          <w:lang w:val="es-ES_tradnl"/>
        </w:rPr>
      </w:pPr>
    </w:p>
    <w:p w14:paraId="1E49FA55" w14:textId="77777777" w:rsidR="00974163" w:rsidRDefault="00974163" w:rsidP="00974163">
      <w:pPr>
        <w:spacing w:line="291" w:lineRule="exact"/>
        <w:jc w:val="both"/>
        <w:rPr>
          <w:rFonts w:ascii="Calibri" w:eastAsia="Calibri" w:hAnsi="Calibri" w:cs="Calibri"/>
          <w:sz w:val="22"/>
          <w:szCs w:val="22"/>
          <w:lang w:val="es-ES_tradnl"/>
        </w:rPr>
      </w:pPr>
      <w:r>
        <w:rPr>
          <w:rFonts w:ascii="Calibri" w:eastAsia="Calibri" w:hAnsi="Calibri" w:cs="Calibri"/>
          <w:sz w:val="22"/>
          <w:szCs w:val="22"/>
          <w:lang w:val="es-ES_tradnl"/>
        </w:rPr>
        <w:t xml:space="preserve">La </w:t>
      </w:r>
      <w:r w:rsidRPr="00974163">
        <w:rPr>
          <w:rFonts w:ascii="Calibri" w:eastAsia="Calibri" w:hAnsi="Calibri" w:cs="Calibri"/>
          <w:b/>
          <w:bCs/>
          <w:sz w:val="22"/>
          <w:szCs w:val="22"/>
          <w:lang w:val="es-ES_tradnl"/>
        </w:rPr>
        <w:t>LIFETIME MOVIES</w:t>
      </w:r>
      <w:r>
        <w:rPr>
          <w:rFonts w:ascii="Calibri" w:eastAsia="Calibri" w:hAnsi="Calibri" w:cs="Calibri"/>
          <w:sz w:val="22"/>
          <w:szCs w:val="22"/>
          <w:lang w:val="es-ES_tradnl"/>
        </w:rPr>
        <w:t xml:space="preserve"> </w:t>
      </w:r>
      <w:r w:rsidRPr="00974163">
        <w:rPr>
          <w:rFonts w:ascii="Calibri" w:eastAsia="Calibri" w:hAnsi="Calibri" w:cs="Calibri"/>
          <w:sz w:val="22"/>
          <w:szCs w:val="22"/>
          <w:lang w:val="es-ES_tradnl"/>
        </w:rPr>
        <w:t xml:space="preserve">establece paralelismos entre la princesa Diana y Markle. </w:t>
      </w:r>
      <w:r>
        <w:rPr>
          <w:rFonts w:ascii="Calibri" w:eastAsia="Calibri" w:hAnsi="Calibri" w:cs="Calibri"/>
          <w:sz w:val="22"/>
          <w:szCs w:val="22"/>
          <w:lang w:val="es-ES_tradnl"/>
        </w:rPr>
        <w:t xml:space="preserve">La presencia de </w:t>
      </w:r>
      <w:r w:rsidRPr="00974163">
        <w:rPr>
          <w:rFonts w:ascii="Calibri" w:eastAsia="Calibri" w:hAnsi="Calibri" w:cs="Calibri"/>
          <w:i/>
          <w:iCs/>
          <w:sz w:val="22"/>
          <w:szCs w:val="22"/>
          <w:lang w:val="es-ES_tradnl"/>
        </w:rPr>
        <w:t>Lady Di</w:t>
      </w:r>
      <w:r>
        <w:rPr>
          <w:rFonts w:ascii="Calibri" w:eastAsia="Calibri" w:hAnsi="Calibri" w:cs="Calibri"/>
          <w:sz w:val="22"/>
          <w:szCs w:val="22"/>
          <w:lang w:val="es-ES_tradnl"/>
        </w:rPr>
        <w:t xml:space="preserve"> está en toda la cinta </w:t>
      </w:r>
      <w:r w:rsidRPr="00974163">
        <w:rPr>
          <w:rFonts w:ascii="Calibri" w:eastAsia="Calibri" w:hAnsi="Calibri" w:cs="Calibri"/>
          <w:sz w:val="22"/>
          <w:szCs w:val="22"/>
          <w:lang w:val="es-ES_tradnl"/>
        </w:rPr>
        <w:t>que a menudo recuerda momentos dolorosos de su vida real</w:t>
      </w:r>
      <w:r>
        <w:rPr>
          <w:rFonts w:ascii="Calibri" w:eastAsia="Calibri" w:hAnsi="Calibri" w:cs="Calibri"/>
          <w:sz w:val="22"/>
          <w:szCs w:val="22"/>
          <w:lang w:val="es-ES_tradnl"/>
        </w:rPr>
        <w:t xml:space="preserve"> y hace énfasis en los pensamientos suicidas de ambas mujeres. </w:t>
      </w:r>
      <w:r w:rsidRPr="00974163">
        <w:rPr>
          <w:rFonts w:ascii="Calibri" w:eastAsia="Calibri" w:hAnsi="Calibri" w:cs="Calibri"/>
          <w:sz w:val="22"/>
          <w:szCs w:val="22"/>
          <w:lang w:val="es-ES_tradnl"/>
        </w:rPr>
        <w:t xml:space="preserve">En la entrevista de la pareja con Oprah, Meghan compartió que sus ideas sobre terminar con su vida eran </w:t>
      </w:r>
      <w:r>
        <w:rPr>
          <w:rFonts w:ascii="Calibri" w:eastAsia="Calibri" w:hAnsi="Calibri" w:cs="Calibri"/>
          <w:sz w:val="22"/>
          <w:szCs w:val="22"/>
          <w:lang w:val="es-ES_tradnl"/>
        </w:rPr>
        <w:t>“</w:t>
      </w:r>
      <w:r w:rsidRPr="00974163">
        <w:rPr>
          <w:rFonts w:ascii="Calibri" w:eastAsia="Calibri" w:hAnsi="Calibri" w:cs="Calibri"/>
          <w:sz w:val="22"/>
          <w:szCs w:val="22"/>
          <w:lang w:val="es-ES_tradnl"/>
        </w:rPr>
        <w:t>reales, aterradoras y constantes</w:t>
      </w:r>
      <w:r>
        <w:rPr>
          <w:rFonts w:ascii="Calibri" w:eastAsia="Calibri" w:hAnsi="Calibri" w:cs="Calibri"/>
          <w:sz w:val="22"/>
          <w:szCs w:val="22"/>
          <w:lang w:val="es-ES_tradnl"/>
        </w:rPr>
        <w:t>”</w:t>
      </w:r>
      <w:r w:rsidRPr="00974163">
        <w:rPr>
          <w:rFonts w:ascii="Calibri" w:eastAsia="Calibri" w:hAnsi="Calibri" w:cs="Calibri"/>
          <w:sz w:val="22"/>
          <w:szCs w:val="22"/>
          <w:lang w:val="es-ES_tradnl"/>
        </w:rPr>
        <w:t>, volviéndose insoportables la noche en que ella y Harry asistieron a una actuación en el Royal Albert Hall en enero de 2019.</w:t>
      </w:r>
    </w:p>
    <w:p w14:paraId="2A035C2A" w14:textId="77777777" w:rsidR="00974163" w:rsidRDefault="00974163" w:rsidP="00974163">
      <w:pPr>
        <w:spacing w:line="291" w:lineRule="exact"/>
        <w:jc w:val="both"/>
        <w:rPr>
          <w:rFonts w:ascii="Calibri" w:eastAsia="Calibri" w:hAnsi="Calibri" w:cs="Calibri"/>
          <w:sz w:val="22"/>
          <w:szCs w:val="22"/>
          <w:lang w:val="es-ES_tradnl"/>
        </w:rPr>
      </w:pPr>
    </w:p>
    <w:p w14:paraId="5B485DEC" w14:textId="704ADFC7" w:rsidR="00151CF6" w:rsidRDefault="00974163" w:rsidP="00151CF6">
      <w:pPr>
        <w:spacing w:line="291" w:lineRule="exact"/>
        <w:jc w:val="both"/>
        <w:rPr>
          <w:rFonts w:ascii="Calibri" w:eastAsia="Calibri" w:hAnsi="Calibri" w:cs="Calibri"/>
          <w:sz w:val="22"/>
          <w:szCs w:val="22"/>
          <w:lang w:val="es-ES_tradnl"/>
        </w:rPr>
      </w:pPr>
      <w:r w:rsidRPr="00974163">
        <w:rPr>
          <w:rFonts w:ascii="Calibri" w:eastAsia="Calibri" w:hAnsi="Calibri" w:cs="Calibri"/>
          <w:sz w:val="22"/>
          <w:szCs w:val="22"/>
          <w:lang w:val="es-ES_tradnl"/>
        </w:rPr>
        <w:t xml:space="preserve">En </w:t>
      </w:r>
      <w:r w:rsidRPr="00143AF0">
        <w:rPr>
          <w:rFonts w:ascii="Calibri" w:eastAsia="Calibri" w:hAnsi="Calibri" w:cs="Calibri"/>
          <w:b/>
          <w:bCs/>
          <w:i/>
          <w:iCs/>
          <w:sz w:val="22"/>
          <w:szCs w:val="22"/>
          <w:lang w:val="es-ES_tradnl"/>
        </w:rPr>
        <w:t>“Harry &amp; Meghan: Escape del palacio”</w:t>
      </w:r>
      <w:r w:rsidRPr="00974163">
        <w:rPr>
          <w:rFonts w:ascii="Calibri" w:eastAsia="Calibri" w:hAnsi="Calibri" w:cs="Calibri"/>
          <w:sz w:val="22"/>
          <w:szCs w:val="22"/>
          <w:lang w:val="es-ES_tradnl"/>
        </w:rPr>
        <w:t xml:space="preserve"> una </w:t>
      </w:r>
      <w:r>
        <w:rPr>
          <w:rFonts w:ascii="Calibri" w:eastAsia="Calibri" w:hAnsi="Calibri" w:cs="Calibri"/>
          <w:sz w:val="22"/>
          <w:szCs w:val="22"/>
          <w:lang w:val="es-ES_tradnl"/>
        </w:rPr>
        <w:t xml:space="preserve">de las más duras escenas, muestra a </w:t>
      </w:r>
      <w:r w:rsidRPr="00974163">
        <w:rPr>
          <w:rFonts w:ascii="Calibri" w:eastAsia="Calibri" w:hAnsi="Calibri" w:cs="Calibri"/>
          <w:sz w:val="22"/>
          <w:szCs w:val="22"/>
          <w:lang w:val="es-ES_tradnl"/>
        </w:rPr>
        <w:t>Meghan</w:t>
      </w:r>
      <w:r>
        <w:rPr>
          <w:rFonts w:ascii="Calibri" w:eastAsia="Calibri" w:hAnsi="Calibri" w:cs="Calibri"/>
          <w:sz w:val="22"/>
          <w:szCs w:val="22"/>
          <w:lang w:val="es-ES_tradnl"/>
        </w:rPr>
        <w:t xml:space="preserve">, </w:t>
      </w:r>
      <w:r w:rsidRPr="00974163">
        <w:rPr>
          <w:rFonts w:ascii="Calibri" w:eastAsia="Calibri" w:hAnsi="Calibri" w:cs="Calibri"/>
          <w:sz w:val="22"/>
          <w:szCs w:val="22"/>
          <w:lang w:val="es-ES_tradnl"/>
        </w:rPr>
        <w:t>embarazada</w:t>
      </w:r>
      <w:r>
        <w:rPr>
          <w:rFonts w:ascii="Calibri" w:eastAsia="Calibri" w:hAnsi="Calibri" w:cs="Calibri"/>
          <w:sz w:val="22"/>
          <w:szCs w:val="22"/>
          <w:lang w:val="es-ES_tradnl"/>
        </w:rPr>
        <w:t xml:space="preserve">, </w:t>
      </w:r>
      <w:r w:rsidRPr="00974163">
        <w:rPr>
          <w:rFonts w:ascii="Calibri" w:eastAsia="Calibri" w:hAnsi="Calibri" w:cs="Calibri"/>
          <w:sz w:val="22"/>
          <w:szCs w:val="22"/>
          <w:lang w:val="es-ES_tradnl"/>
        </w:rPr>
        <w:t>contemplando su destino sobre una escalera empinada, tal como Diana supuestamente lo hizo.</w:t>
      </w:r>
      <w:r>
        <w:rPr>
          <w:rFonts w:ascii="Calibri" w:eastAsia="Calibri" w:hAnsi="Calibri" w:cs="Calibri"/>
          <w:sz w:val="22"/>
          <w:szCs w:val="22"/>
          <w:lang w:val="es-ES_tradnl"/>
        </w:rPr>
        <w:t xml:space="preserve"> </w:t>
      </w:r>
      <w:r w:rsidR="00151CF6">
        <w:rPr>
          <w:rFonts w:ascii="Calibri" w:eastAsia="Calibri" w:hAnsi="Calibri" w:cs="Calibri"/>
          <w:sz w:val="22"/>
          <w:szCs w:val="22"/>
          <w:lang w:val="es-ES_tradnl"/>
        </w:rPr>
        <w:t xml:space="preserve">Un personaje ficticio será la combinación de todos los supuestos </w:t>
      </w:r>
      <w:r w:rsidR="00151CF6" w:rsidRPr="00151CF6">
        <w:rPr>
          <w:rFonts w:ascii="Calibri" w:eastAsia="Calibri" w:hAnsi="Calibri" w:cs="Calibri"/>
          <w:sz w:val="22"/>
          <w:szCs w:val="22"/>
          <w:lang w:val="es-ES_tradnl"/>
        </w:rPr>
        <w:t xml:space="preserve">asistentes de palacio </w:t>
      </w:r>
      <w:r w:rsidR="00151CF6">
        <w:rPr>
          <w:rFonts w:ascii="Calibri" w:eastAsia="Calibri" w:hAnsi="Calibri" w:cs="Calibri"/>
          <w:sz w:val="22"/>
          <w:szCs w:val="22"/>
          <w:lang w:val="es-ES_tradnl"/>
        </w:rPr>
        <w:t xml:space="preserve">que </w:t>
      </w:r>
      <w:r w:rsidR="00151CF6" w:rsidRPr="00151CF6">
        <w:rPr>
          <w:rFonts w:ascii="Calibri" w:eastAsia="Calibri" w:hAnsi="Calibri" w:cs="Calibri"/>
          <w:sz w:val="22"/>
          <w:szCs w:val="22"/>
          <w:lang w:val="es-ES_tradnl"/>
        </w:rPr>
        <w:t>se pelearon con l</w:t>
      </w:r>
      <w:r w:rsidR="00151CF6">
        <w:rPr>
          <w:rFonts w:ascii="Calibri" w:eastAsia="Calibri" w:hAnsi="Calibri" w:cs="Calibri"/>
          <w:sz w:val="22"/>
          <w:szCs w:val="22"/>
          <w:lang w:val="es-ES_tradnl"/>
        </w:rPr>
        <w:t xml:space="preserve">a </w:t>
      </w:r>
      <w:r w:rsidR="00402A49">
        <w:rPr>
          <w:rFonts w:ascii="Calibri" w:eastAsia="Calibri" w:hAnsi="Calibri" w:cs="Calibri"/>
          <w:sz w:val="22"/>
          <w:szCs w:val="22"/>
          <w:lang w:val="es-ES_tradnl"/>
        </w:rPr>
        <w:t>pareja</w:t>
      </w:r>
      <w:r w:rsidR="00151CF6" w:rsidRPr="00151CF6">
        <w:rPr>
          <w:rFonts w:ascii="Calibri" w:eastAsia="Calibri" w:hAnsi="Calibri" w:cs="Calibri"/>
          <w:sz w:val="22"/>
          <w:szCs w:val="22"/>
          <w:lang w:val="es-ES_tradnl"/>
        </w:rPr>
        <w:t xml:space="preserve"> y filtraron historias negativas a los tabloides</w:t>
      </w:r>
      <w:r w:rsidR="00151CF6">
        <w:rPr>
          <w:rFonts w:ascii="Calibri" w:eastAsia="Calibri" w:hAnsi="Calibri" w:cs="Calibri"/>
          <w:sz w:val="22"/>
          <w:szCs w:val="22"/>
          <w:lang w:val="es-ES_tradnl"/>
        </w:rPr>
        <w:t>.</w:t>
      </w:r>
    </w:p>
    <w:p w14:paraId="4B950E13" w14:textId="3049C06D" w:rsidR="00151CF6" w:rsidRDefault="00151CF6" w:rsidP="00151CF6">
      <w:pPr>
        <w:spacing w:line="291" w:lineRule="exact"/>
        <w:jc w:val="both"/>
        <w:rPr>
          <w:rFonts w:ascii="Calibri" w:eastAsia="Calibri" w:hAnsi="Calibri" w:cs="Calibri"/>
          <w:sz w:val="22"/>
          <w:szCs w:val="22"/>
          <w:lang w:val="es-ES_tradnl"/>
        </w:rPr>
      </w:pPr>
    </w:p>
    <w:p w14:paraId="6ED5D7F3" w14:textId="77777777" w:rsidR="00402A49" w:rsidRDefault="00997E91" w:rsidP="00997E91">
      <w:pPr>
        <w:spacing w:line="291" w:lineRule="exact"/>
        <w:jc w:val="both"/>
        <w:rPr>
          <w:rFonts w:ascii="Calibri" w:eastAsia="Calibri" w:hAnsi="Calibri" w:cs="Calibri"/>
          <w:sz w:val="22"/>
          <w:szCs w:val="22"/>
          <w:lang w:val="es-ES_tradnl"/>
        </w:rPr>
      </w:pPr>
      <w:r>
        <w:rPr>
          <w:rFonts w:ascii="Calibri" w:eastAsia="Calibri" w:hAnsi="Calibri" w:cs="Calibri"/>
          <w:sz w:val="22"/>
          <w:szCs w:val="22"/>
          <w:lang w:val="es-ES_tradnl"/>
        </w:rPr>
        <w:t xml:space="preserve">En </w:t>
      </w:r>
      <w:r w:rsidRPr="00143AF0">
        <w:rPr>
          <w:rFonts w:ascii="Calibri" w:eastAsia="Calibri" w:hAnsi="Calibri" w:cs="Calibri"/>
          <w:b/>
          <w:bCs/>
          <w:i/>
          <w:iCs/>
          <w:sz w:val="22"/>
          <w:szCs w:val="22"/>
          <w:lang w:val="es-ES_tradnl"/>
        </w:rPr>
        <w:t>“Harry &amp; Meghan: Escape del palacio”</w:t>
      </w:r>
      <w:r>
        <w:rPr>
          <w:rFonts w:ascii="Calibri" w:eastAsia="Calibri" w:hAnsi="Calibri" w:cs="Calibri"/>
          <w:b/>
          <w:bCs/>
          <w:i/>
          <w:iCs/>
          <w:sz w:val="22"/>
          <w:szCs w:val="22"/>
          <w:lang w:val="es-ES_tradnl"/>
        </w:rPr>
        <w:t xml:space="preserve"> </w:t>
      </w:r>
      <w:r w:rsidRPr="001C6B06">
        <w:rPr>
          <w:rFonts w:ascii="Calibri" w:eastAsia="Calibri" w:hAnsi="Calibri" w:cs="Calibri"/>
          <w:sz w:val="22"/>
          <w:szCs w:val="22"/>
          <w:lang w:val="es-ES_tradnl"/>
        </w:rPr>
        <w:t>Menhaj Huda y</w:t>
      </w:r>
      <w:r>
        <w:rPr>
          <w:rFonts w:ascii="Calibri" w:eastAsia="Calibri" w:hAnsi="Calibri" w:cs="Calibri"/>
          <w:sz w:val="22"/>
          <w:szCs w:val="22"/>
          <w:lang w:val="es-ES_tradnl"/>
        </w:rPr>
        <w:t xml:space="preserve"> </w:t>
      </w:r>
      <w:r w:rsidRPr="001C6B06">
        <w:rPr>
          <w:rFonts w:ascii="Calibri" w:eastAsia="Calibri" w:hAnsi="Calibri" w:cs="Calibri"/>
          <w:sz w:val="22"/>
          <w:szCs w:val="22"/>
          <w:lang w:val="es-ES_tradnl"/>
        </w:rPr>
        <w:t>Scarlett Lacey</w:t>
      </w:r>
      <w:r>
        <w:rPr>
          <w:rFonts w:ascii="Calibri" w:eastAsia="Calibri" w:hAnsi="Calibri" w:cs="Calibri"/>
          <w:sz w:val="22"/>
          <w:szCs w:val="22"/>
          <w:lang w:val="es-ES_tradnl"/>
        </w:rPr>
        <w:t xml:space="preserve"> revelan quién habría sido la mente maestra del denominado</w:t>
      </w:r>
      <w:r w:rsidRPr="00997E91">
        <w:rPr>
          <w:rFonts w:ascii="Calibri" w:eastAsia="Calibri" w:hAnsi="Calibri" w:cs="Calibri"/>
          <w:i/>
          <w:iCs/>
          <w:sz w:val="22"/>
          <w:szCs w:val="22"/>
          <w:lang w:val="es-ES_tradnl"/>
        </w:rPr>
        <w:t xml:space="preserve"> Megxit</w:t>
      </w:r>
      <w:r>
        <w:rPr>
          <w:rFonts w:ascii="Calibri" w:eastAsia="Calibri" w:hAnsi="Calibri" w:cs="Calibri"/>
          <w:sz w:val="22"/>
          <w:szCs w:val="22"/>
          <w:lang w:val="es-ES_tradnl"/>
        </w:rPr>
        <w:t xml:space="preserve">; además de </w:t>
      </w:r>
      <w:r w:rsidR="00402A49">
        <w:rPr>
          <w:rFonts w:ascii="Calibri" w:eastAsia="Calibri" w:hAnsi="Calibri" w:cs="Calibri"/>
          <w:sz w:val="22"/>
          <w:szCs w:val="22"/>
          <w:lang w:val="es-ES_tradnl"/>
        </w:rPr>
        <w:t>abordar e</w:t>
      </w:r>
      <w:r w:rsidRPr="00997E91">
        <w:rPr>
          <w:rFonts w:ascii="Calibri" w:eastAsia="Calibri" w:hAnsi="Calibri" w:cs="Calibri"/>
          <w:sz w:val="22"/>
          <w:szCs w:val="22"/>
          <w:lang w:val="es-ES_tradnl"/>
        </w:rPr>
        <w:t>l nuevo comienzo de los Sussex en Cali</w:t>
      </w:r>
      <w:r w:rsidR="00402A49">
        <w:rPr>
          <w:rFonts w:ascii="Calibri" w:eastAsia="Calibri" w:hAnsi="Calibri" w:cs="Calibri"/>
          <w:sz w:val="22"/>
          <w:szCs w:val="22"/>
          <w:lang w:val="es-ES_tradnl"/>
        </w:rPr>
        <w:t>fornia</w:t>
      </w:r>
      <w:r w:rsidRPr="00997E91">
        <w:rPr>
          <w:rFonts w:ascii="Calibri" w:eastAsia="Calibri" w:hAnsi="Calibri" w:cs="Calibri"/>
          <w:sz w:val="22"/>
          <w:szCs w:val="22"/>
          <w:lang w:val="es-ES_tradnl"/>
        </w:rPr>
        <w:t>. Cuando Meghan y Harry son despojados de toda seguridad real y asistencia financiera, se mudan de la isla de Vancouver al Estado Dorado.</w:t>
      </w:r>
    </w:p>
    <w:p w14:paraId="18E09C7D" w14:textId="77777777" w:rsidR="00402A49" w:rsidRDefault="00402A49" w:rsidP="00997E91">
      <w:pPr>
        <w:spacing w:line="291" w:lineRule="exact"/>
        <w:jc w:val="both"/>
        <w:rPr>
          <w:rFonts w:ascii="Calibri" w:eastAsia="Calibri" w:hAnsi="Calibri" w:cs="Calibri"/>
          <w:sz w:val="22"/>
          <w:szCs w:val="22"/>
          <w:lang w:val="es-ES_tradnl"/>
        </w:rPr>
      </w:pPr>
    </w:p>
    <w:p w14:paraId="07984F5B" w14:textId="5F5EAA07" w:rsidR="00997E91" w:rsidRDefault="00402A49" w:rsidP="00151CF6">
      <w:pPr>
        <w:spacing w:line="291" w:lineRule="exact"/>
        <w:jc w:val="both"/>
        <w:rPr>
          <w:rFonts w:ascii="Calibri" w:eastAsia="Calibri" w:hAnsi="Calibri" w:cs="Calibri"/>
          <w:sz w:val="22"/>
          <w:szCs w:val="22"/>
          <w:lang w:val="es-ES_tradnl"/>
        </w:rPr>
      </w:pPr>
      <w:r>
        <w:rPr>
          <w:rFonts w:ascii="Calibri" w:eastAsia="Calibri" w:hAnsi="Calibri" w:cs="Calibri"/>
          <w:sz w:val="22"/>
          <w:szCs w:val="22"/>
          <w:lang w:val="es-ES_tradnl"/>
        </w:rPr>
        <w:t xml:space="preserve">En la cinta se hacen menciones tan íntimas como </w:t>
      </w:r>
      <w:r w:rsidR="00997E91" w:rsidRPr="00997E91">
        <w:rPr>
          <w:rFonts w:ascii="Calibri" w:eastAsia="Calibri" w:hAnsi="Calibri" w:cs="Calibri"/>
          <w:sz w:val="22"/>
          <w:szCs w:val="22"/>
          <w:lang w:val="es-ES_tradnl"/>
        </w:rPr>
        <w:t>el artículo de opinión de Markle en el New York Times, en el que reveló su doloroso aborto espontáneo. Luego viene la entrevista de Oprah Winfrey, entretejida con una recreación de las entrevistas de Diana al biógrafo Andrew Morton.</w:t>
      </w:r>
      <w:r>
        <w:rPr>
          <w:rFonts w:ascii="Calibri" w:eastAsia="Calibri" w:hAnsi="Calibri" w:cs="Calibri"/>
          <w:sz w:val="22"/>
          <w:szCs w:val="22"/>
          <w:lang w:val="es-ES_tradnl"/>
        </w:rPr>
        <w:t xml:space="preserve"> Al final la </w:t>
      </w:r>
      <w:r w:rsidRPr="00402A49">
        <w:rPr>
          <w:rFonts w:ascii="Calibri" w:eastAsia="Calibri" w:hAnsi="Calibri" w:cs="Calibri"/>
          <w:b/>
          <w:bCs/>
          <w:sz w:val="22"/>
          <w:szCs w:val="22"/>
          <w:lang w:val="es-ES_tradnl"/>
        </w:rPr>
        <w:t>LIFETIME MOVIES</w:t>
      </w:r>
      <w:r>
        <w:rPr>
          <w:rFonts w:ascii="Calibri" w:eastAsia="Calibri" w:hAnsi="Calibri" w:cs="Calibri"/>
          <w:sz w:val="22"/>
          <w:szCs w:val="22"/>
          <w:lang w:val="es-ES_tradnl"/>
        </w:rPr>
        <w:t xml:space="preserve"> </w:t>
      </w:r>
      <w:r w:rsidR="00997E91" w:rsidRPr="00997E91">
        <w:rPr>
          <w:rFonts w:ascii="Calibri" w:eastAsia="Calibri" w:hAnsi="Calibri" w:cs="Calibri"/>
          <w:sz w:val="22"/>
          <w:szCs w:val="22"/>
          <w:lang w:val="es-ES_tradnl"/>
        </w:rPr>
        <w:t>m</w:t>
      </w:r>
      <w:r>
        <w:rPr>
          <w:rFonts w:ascii="Calibri" w:eastAsia="Calibri" w:hAnsi="Calibri" w:cs="Calibri"/>
          <w:sz w:val="22"/>
          <w:szCs w:val="22"/>
          <w:lang w:val="es-ES_tradnl"/>
        </w:rPr>
        <w:t xml:space="preserve">uestra </w:t>
      </w:r>
      <w:r w:rsidR="00997E91" w:rsidRPr="00997E91">
        <w:rPr>
          <w:rFonts w:ascii="Calibri" w:eastAsia="Calibri" w:hAnsi="Calibri" w:cs="Calibri"/>
          <w:sz w:val="22"/>
          <w:szCs w:val="22"/>
          <w:lang w:val="es-ES_tradnl"/>
        </w:rPr>
        <w:t xml:space="preserve">momentos </w:t>
      </w:r>
      <w:r>
        <w:rPr>
          <w:rFonts w:ascii="Calibri" w:eastAsia="Calibri" w:hAnsi="Calibri" w:cs="Calibri"/>
          <w:sz w:val="22"/>
          <w:szCs w:val="22"/>
          <w:lang w:val="es-ES_tradnl"/>
        </w:rPr>
        <w:t xml:space="preserve">trascendentales </w:t>
      </w:r>
      <w:r w:rsidR="00997E91" w:rsidRPr="00997E91">
        <w:rPr>
          <w:rFonts w:ascii="Calibri" w:eastAsia="Calibri" w:hAnsi="Calibri" w:cs="Calibri"/>
          <w:sz w:val="22"/>
          <w:szCs w:val="22"/>
          <w:lang w:val="es-ES_tradnl"/>
        </w:rPr>
        <w:t xml:space="preserve">de </w:t>
      </w:r>
      <w:r>
        <w:rPr>
          <w:rFonts w:ascii="Calibri" w:eastAsia="Calibri" w:hAnsi="Calibri" w:cs="Calibri"/>
          <w:sz w:val="22"/>
          <w:szCs w:val="22"/>
          <w:lang w:val="es-ES_tradnl"/>
        </w:rPr>
        <w:t xml:space="preserve">las </w:t>
      </w:r>
      <w:r w:rsidR="00997E91" w:rsidRPr="00997E91">
        <w:rPr>
          <w:rFonts w:ascii="Calibri" w:eastAsia="Calibri" w:hAnsi="Calibri" w:cs="Calibri"/>
          <w:sz w:val="22"/>
          <w:szCs w:val="22"/>
          <w:lang w:val="es-ES_tradnl"/>
        </w:rPr>
        <w:t>revelaci</w:t>
      </w:r>
      <w:r>
        <w:rPr>
          <w:rFonts w:ascii="Calibri" w:eastAsia="Calibri" w:hAnsi="Calibri" w:cs="Calibri"/>
          <w:sz w:val="22"/>
          <w:szCs w:val="22"/>
          <w:lang w:val="es-ES_tradnl"/>
        </w:rPr>
        <w:t>ones</w:t>
      </w:r>
      <w:r w:rsidR="00997E91" w:rsidRPr="00997E91">
        <w:rPr>
          <w:rFonts w:ascii="Calibri" w:eastAsia="Calibri" w:hAnsi="Calibri" w:cs="Calibri"/>
          <w:sz w:val="22"/>
          <w:szCs w:val="22"/>
          <w:lang w:val="es-ES_tradnl"/>
        </w:rPr>
        <w:t xml:space="preserve"> </w:t>
      </w:r>
      <w:r>
        <w:rPr>
          <w:rFonts w:ascii="Calibri" w:eastAsia="Calibri" w:hAnsi="Calibri" w:cs="Calibri"/>
          <w:sz w:val="22"/>
          <w:szCs w:val="22"/>
          <w:lang w:val="es-ES_tradnl"/>
        </w:rPr>
        <w:t xml:space="preserve">que </w:t>
      </w:r>
      <w:r w:rsidR="00997E91" w:rsidRPr="00997E91">
        <w:rPr>
          <w:rFonts w:ascii="Calibri" w:eastAsia="Calibri" w:hAnsi="Calibri" w:cs="Calibri"/>
          <w:sz w:val="22"/>
          <w:szCs w:val="22"/>
          <w:lang w:val="es-ES_tradnl"/>
        </w:rPr>
        <w:t>la pareja</w:t>
      </w:r>
      <w:r>
        <w:rPr>
          <w:rFonts w:ascii="Calibri" w:eastAsia="Calibri" w:hAnsi="Calibri" w:cs="Calibri"/>
          <w:sz w:val="22"/>
          <w:szCs w:val="22"/>
          <w:lang w:val="es-ES_tradnl"/>
        </w:rPr>
        <w:t xml:space="preserve"> le hizo a la periodista</w:t>
      </w:r>
      <w:r w:rsidR="00997E91" w:rsidRPr="00997E91">
        <w:rPr>
          <w:rFonts w:ascii="Calibri" w:eastAsia="Calibri" w:hAnsi="Calibri" w:cs="Calibri"/>
          <w:sz w:val="22"/>
          <w:szCs w:val="22"/>
          <w:lang w:val="es-ES_tradnl"/>
        </w:rPr>
        <w:t>.</w:t>
      </w:r>
    </w:p>
    <w:p w14:paraId="4DADC348" w14:textId="77777777" w:rsidR="00402A49" w:rsidRPr="007E6235" w:rsidRDefault="00402A49" w:rsidP="00151CF6">
      <w:pPr>
        <w:spacing w:line="291" w:lineRule="exact"/>
        <w:jc w:val="both"/>
        <w:rPr>
          <w:rFonts w:ascii="Calibri" w:eastAsia="Calibri" w:hAnsi="Calibri" w:cs="Calibri"/>
          <w:sz w:val="22"/>
          <w:szCs w:val="22"/>
          <w:lang w:val="es-ES_tradnl"/>
        </w:rPr>
      </w:pPr>
    </w:p>
    <w:p w14:paraId="20FC368D" w14:textId="567CBBEE" w:rsidR="59B48C25" w:rsidRPr="00AA1E4D" w:rsidRDefault="59B48C25" w:rsidP="002E6D1A">
      <w:pPr>
        <w:spacing w:line="291" w:lineRule="exact"/>
        <w:jc w:val="both"/>
        <w:rPr>
          <w:rFonts w:ascii="Calibri" w:eastAsia="Calibri" w:hAnsi="Calibri" w:cs="Calibri"/>
          <w:sz w:val="22"/>
          <w:szCs w:val="22"/>
          <w:lang w:val="es-ES_tradnl"/>
        </w:rPr>
      </w:pPr>
      <w:r w:rsidRPr="00AA1E4D">
        <w:rPr>
          <w:rFonts w:ascii="Calibri" w:eastAsia="Calibri" w:hAnsi="Calibri" w:cs="Calibri"/>
          <w:b/>
          <w:bCs/>
          <w:sz w:val="18"/>
          <w:szCs w:val="18"/>
          <w:lang w:val="es-ES_tradnl"/>
        </w:rPr>
        <w:t>Sobre Lifetime</w:t>
      </w:r>
      <w:r w:rsidRPr="00AA1E4D">
        <w:rPr>
          <w:rFonts w:ascii="Calibri" w:eastAsia="Calibri" w:hAnsi="Calibri" w:cs="Calibri"/>
          <w:sz w:val="18"/>
          <w:szCs w:val="18"/>
          <w:lang w:val="es-ES_tradnl"/>
        </w:rPr>
        <w:t xml:space="preserve"> </w:t>
      </w:r>
    </w:p>
    <w:p w14:paraId="5C238E4E" w14:textId="354921FD" w:rsidR="59B48C25" w:rsidRPr="00AA1E4D" w:rsidRDefault="59B48C25" w:rsidP="59B48C25">
      <w:pPr>
        <w:spacing w:line="240" w:lineRule="exact"/>
        <w:jc w:val="both"/>
        <w:rPr>
          <w:lang w:val="es-ES_tradnl"/>
        </w:rPr>
      </w:pPr>
      <w:r w:rsidRPr="00AA1E4D">
        <w:rPr>
          <w:rFonts w:ascii="Calibri" w:eastAsia="Calibri" w:hAnsi="Calibri" w:cs="Calibri"/>
          <w:b/>
          <w:bCs/>
          <w:sz w:val="18"/>
          <w:szCs w:val="18"/>
          <w:lang w:val="es-ES_tradnl"/>
        </w:rPr>
        <w:t>Lifetime</w:t>
      </w:r>
      <w:r w:rsidRPr="00AA1E4D">
        <w:rPr>
          <w:rFonts w:ascii="Calibri" w:eastAsia="Calibri" w:hAnsi="Calibri" w:cs="Calibri"/>
          <w:sz w:val="18"/>
          <w:szCs w:val="18"/>
          <w:lang w:val="es-ES_tradnl"/>
        </w:rPr>
        <w:t xml:space="preserve"> es la marca de entretenimiento que le habla a las mujeres y las conecta con sus emociones. </w:t>
      </w:r>
      <w:r w:rsidRPr="00AA1E4D">
        <w:rPr>
          <w:rFonts w:ascii="Calibri" w:eastAsia="Calibri" w:hAnsi="Calibri" w:cs="Calibri"/>
          <w:b/>
          <w:bCs/>
          <w:sz w:val="18"/>
          <w:szCs w:val="18"/>
          <w:lang w:val="es-ES_tradnl"/>
        </w:rPr>
        <w:t>Lifetime</w:t>
      </w:r>
      <w:r w:rsidRPr="00AA1E4D">
        <w:rPr>
          <w:rFonts w:ascii="Calibri" w:eastAsia="Calibri" w:hAnsi="Calibri" w:cs="Calibri"/>
          <w:sz w:val="18"/>
          <w:szCs w:val="18"/>
          <w:lang w:val="es-ES_tradnl"/>
        </w:rPr>
        <w:t xml:space="preserve"> entretiene y celebra a la mujer ofreciéndole series y películas que las convierte en protagonistas delante y detrás de las cámaras. </w:t>
      </w:r>
      <w:r w:rsidRPr="00AA1E4D">
        <w:rPr>
          <w:rFonts w:ascii="Calibri" w:eastAsia="Calibri" w:hAnsi="Calibri" w:cs="Calibri"/>
          <w:b/>
          <w:bCs/>
          <w:sz w:val="18"/>
          <w:szCs w:val="18"/>
          <w:lang w:val="es-ES_tradnl"/>
        </w:rPr>
        <w:t>Lifetime</w:t>
      </w:r>
      <w:r w:rsidRPr="00AA1E4D">
        <w:rPr>
          <w:rFonts w:ascii="Calibri" w:eastAsia="Calibri" w:hAnsi="Calibri" w:cs="Calibri"/>
          <w:sz w:val="18"/>
          <w:szCs w:val="18"/>
          <w:lang w:val="es-ES_tradnl"/>
        </w:rPr>
        <w:t xml:space="preserve"> llega a 56 MM de hogares.</w:t>
      </w:r>
      <w:r w:rsidRPr="00AA1E4D">
        <w:rPr>
          <w:rFonts w:ascii="Calibri" w:eastAsia="Calibri" w:hAnsi="Calibri" w:cs="Calibri"/>
          <w:b/>
          <w:bCs/>
          <w:sz w:val="18"/>
          <w:szCs w:val="18"/>
          <w:lang w:val="es-ES_tradnl"/>
        </w:rPr>
        <w:t xml:space="preserve"> Lifetime</w:t>
      </w:r>
      <w:r w:rsidRPr="00AA1E4D">
        <w:rPr>
          <w:rFonts w:ascii="Calibri" w:eastAsia="Calibri" w:hAnsi="Calibri" w:cs="Calibri"/>
          <w:sz w:val="18"/>
          <w:szCs w:val="18"/>
          <w:lang w:val="es-ES_tradnl"/>
        </w:rPr>
        <w:t xml:space="preserve"> está dirigido principalmente a Mujeres 18-49. </w:t>
      </w:r>
    </w:p>
    <w:p w14:paraId="68451E5D" w14:textId="23BD532F" w:rsidR="59B48C25" w:rsidRPr="00AA1E4D" w:rsidRDefault="59B48C25" w:rsidP="59B48C25">
      <w:pPr>
        <w:spacing w:line="240" w:lineRule="exact"/>
        <w:jc w:val="both"/>
        <w:rPr>
          <w:lang w:val="es-ES_tradnl"/>
        </w:rPr>
      </w:pPr>
      <w:r w:rsidRPr="00AA1E4D">
        <w:rPr>
          <w:rFonts w:ascii="Calibri" w:eastAsia="Calibri" w:hAnsi="Calibri" w:cs="Calibri"/>
          <w:sz w:val="18"/>
          <w:szCs w:val="18"/>
          <w:lang w:val="es-ES_tradnl"/>
        </w:rPr>
        <w:t xml:space="preserve"> </w:t>
      </w:r>
    </w:p>
    <w:p w14:paraId="7A9E41B2" w14:textId="45566DCE" w:rsidR="59B48C25" w:rsidRPr="00AA1E4D" w:rsidRDefault="59B48C25" w:rsidP="59B48C25">
      <w:pPr>
        <w:spacing w:line="240" w:lineRule="exact"/>
        <w:jc w:val="both"/>
        <w:rPr>
          <w:lang w:val="es-ES_tradnl"/>
        </w:rPr>
      </w:pPr>
      <w:r w:rsidRPr="00AA1E4D">
        <w:rPr>
          <w:rFonts w:ascii="Calibri" w:eastAsia="Calibri" w:hAnsi="Calibri" w:cs="Calibri"/>
          <w:sz w:val="18"/>
          <w:szCs w:val="18"/>
          <w:lang w:val="es-ES_tradnl"/>
        </w:rPr>
        <w:t xml:space="preserve">Las </w:t>
      </w:r>
      <w:r w:rsidRPr="00AA1E4D">
        <w:rPr>
          <w:rFonts w:ascii="Calibri" w:eastAsia="Calibri" w:hAnsi="Calibri" w:cs="Calibri"/>
          <w:b/>
          <w:bCs/>
          <w:sz w:val="18"/>
          <w:szCs w:val="18"/>
          <w:lang w:val="es-ES_tradnl"/>
        </w:rPr>
        <w:t>Lifetime Movies</w:t>
      </w:r>
      <w:r w:rsidRPr="00AA1E4D">
        <w:rPr>
          <w:rFonts w:ascii="Calibri" w:eastAsia="Calibri" w:hAnsi="Calibri" w:cs="Calibri"/>
          <w:sz w:val="18"/>
          <w:szCs w:val="18"/>
          <w:lang w:val="es-ES_tradnl"/>
        </w:rPr>
        <w:t xml:space="preserve"> son la franquicia única y diferenciadora de </w:t>
      </w:r>
      <w:r w:rsidRPr="00AA1E4D">
        <w:rPr>
          <w:rFonts w:ascii="Calibri" w:eastAsia="Calibri" w:hAnsi="Calibri" w:cs="Calibri"/>
          <w:b/>
          <w:bCs/>
          <w:sz w:val="18"/>
          <w:szCs w:val="18"/>
          <w:lang w:val="es-ES_tradnl"/>
        </w:rPr>
        <w:t>Lifetime</w:t>
      </w:r>
      <w:r w:rsidRPr="00AA1E4D">
        <w:rPr>
          <w:rFonts w:ascii="Calibri" w:eastAsia="Calibri" w:hAnsi="Calibri" w:cs="Calibri"/>
          <w:sz w:val="18"/>
          <w:szCs w:val="18"/>
          <w:lang w:val="es-ES_tradnl"/>
        </w:rPr>
        <w:t xml:space="preserve">, es imposible resistirse al suspenso, la sensualidad, las historias basadas en hechos reales, y las adaptaciones de libros llevadas a la pantalla. Las </w:t>
      </w:r>
      <w:r w:rsidRPr="00AA1E4D">
        <w:rPr>
          <w:rFonts w:ascii="Calibri" w:eastAsia="Calibri" w:hAnsi="Calibri" w:cs="Calibri"/>
          <w:b/>
          <w:bCs/>
          <w:sz w:val="18"/>
          <w:szCs w:val="18"/>
          <w:lang w:val="es-ES_tradnl"/>
        </w:rPr>
        <w:t>Lifetime Movies</w:t>
      </w:r>
      <w:r w:rsidRPr="00AA1E4D">
        <w:rPr>
          <w:rFonts w:ascii="Calibri" w:eastAsia="Calibri" w:hAnsi="Calibri" w:cs="Calibri"/>
          <w:sz w:val="18"/>
          <w:szCs w:val="18"/>
          <w:lang w:val="es-ES_tradnl"/>
        </w:rPr>
        <w:t xml:space="preserve"> son dirigidas, producidas y actuadas principalmente por mujeres. </w:t>
      </w:r>
    </w:p>
    <w:p w14:paraId="3BBD6E07" w14:textId="7790ABE4" w:rsidR="59B48C25" w:rsidRPr="00AA1E4D" w:rsidRDefault="59B48C25" w:rsidP="59B48C25">
      <w:pPr>
        <w:spacing w:line="240" w:lineRule="exact"/>
        <w:jc w:val="both"/>
        <w:rPr>
          <w:lang w:val="es-ES_tradnl"/>
        </w:rPr>
      </w:pPr>
      <w:r w:rsidRPr="00AA1E4D">
        <w:rPr>
          <w:rFonts w:ascii="Calibri" w:eastAsia="Calibri" w:hAnsi="Calibri" w:cs="Calibri"/>
          <w:sz w:val="18"/>
          <w:szCs w:val="18"/>
          <w:lang w:val="es-ES_tradnl"/>
        </w:rPr>
        <w:t xml:space="preserve"> </w:t>
      </w:r>
    </w:p>
    <w:p w14:paraId="583EDBAA" w14:textId="032D2D52" w:rsidR="59B48C25" w:rsidRPr="00AA1E4D" w:rsidRDefault="59B48C25" w:rsidP="59B48C25">
      <w:pPr>
        <w:spacing w:line="240" w:lineRule="exact"/>
        <w:jc w:val="both"/>
        <w:rPr>
          <w:lang w:val="es-ES_tradnl"/>
        </w:rPr>
      </w:pPr>
      <w:r w:rsidRPr="00AA1E4D">
        <w:rPr>
          <w:rFonts w:ascii="Calibri" w:eastAsia="Calibri" w:hAnsi="Calibri" w:cs="Calibri"/>
          <w:sz w:val="18"/>
          <w:szCs w:val="18"/>
          <w:lang w:val="es-ES_tradnl"/>
        </w:rPr>
        <w:t>LATAM: @milifetime/</w:t>
      </w:r>
      <w:hyperlink r:id="rId7">
        <w:r w:rsidRPr="00AA1E4D">
          <w:rPr>
            <w:rStyle w:val="Hipervnculo"/>
            <w:rFonts w:ascii="Calibri" w:eastAsia="Calibri" w:hAnsi="Calibri" w:cs="Calibri"/>
            <w:color w:val="auto"/>
            <w:sz w:val="18"/>
            <w:szCs w:val="18"/>
            <w:lang w:val="es-ES_tradnl"/>
          </w:rPr>
          <w:t>www.facebook.com/milifetime/lifetimeplay.tv</w:t>
        </w:r>
      </w:hyperlink>
      <w:r w:rsidRPr="00AA1E4D">
        <w:rPr>
          <w:rFonts w:ascii="Calibri" w:eastAsia="Calibri" w:hAnsi="Calibri" w:cs="Calibri"/>
          <w:sz w:val="18"/>
          <w:szCs w:val="18"/>
          <w:lang w:val="es-ES_tradnl"/>
        </w:rPr>
        <w:t xml:space="preserve"> </w:t>
      </w:r>
    </w:p>
    <w:p w14:paraId="1AB7EB86" w14:textId="7FEADDB5" w:rsidR="59B48C25" w:rsidRPr="00AA1E4D" w:rsidRDefault="59B48C25" w:rsidP="59B48C25">
      <w:pPr>
        <w:spacing w:line="240" w:lineRule="exact"/>
        <w:jc w:val="both"/>
        <w:rPr>
          <w:lang w:val="es-ES_tradnl"/>
        </w:rPr>
      </w:pPr>
      <w:r w:rsidRPr="00AA1E4D">
        <w:rPr>
          <w:rFonts w:ascii="Calibri" w:eastAsia="Calibri" w:hAnsi="Calibri" w:cs="Calibri"/>
          <w:sz w:val="18"/>
          <w:szCs w:val="18"/>
          <w:lang w:val="es-ES_tradnl"/>
        </w:rPr>
        <w:t xml:space="preserve"> </w:t>
      </w:r>
    </w:p>
    <w:p w14:paraId="4E6E9AB0" w14:textId="31875A2A" w:rsidR="001F6172" w:rsidRPr="00AA1E4D" w:rsidRDefault="59B48C25" w:rsidP="00EF1473">
      <w:pPr>
        <w:spacing w:line="240" w:lineRule="exact"/>
        <w:jc w:val="center"/>
        <w:rPr>
          <w:rFonts w:ascii="Calibri" w:eastAsia="Calibri" w:hAnsi="Calibri" w:cs="Calibri"/>
          <w:sz w:val="18"/>
          <w:szCs w:val="18"/>
          <w:lang w:val="es-ES_tradnl"/>
        </w:rPr>
      </w:pPr>
      <w:r w:rsidRPr="00AA1E4D">
        <w:rPr>
          <w:rFonts w:ascii="Calibri" w:eastAsia="Calibri" w:hAnsi="Calibri" w:cs="Calibri"/>
          <w:i/>
          <w:iCs/>
          <w:sz w:val="18"/>
          <w:szCs w:val="18"/>
          <w:lang w:val="es-ES_tradnl"/>
        </w:rPr>
        <w:t>###</w:t>
      </w:r>
    </w:p>
    <w:sectPr w:rsidR="001F6172" w:rsidRPr="00AA1E4D" w:rsidSect="00844462">
      <w:pgSz w:w="11906" w:h="16838"/>
      <w:pgMar w:top="993" w:right="849" w:bottom="56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D97E" w14:textId="77777777" w:rsidR="00FD6EAA" w:rsidRDefault="00FD6EAA">
      <w:r>
        <w:separator/>
      </w:r>
    </w:p>
  </w:endnote>
  <w:endnote w:type="continuationSeparator" w:id="0">
    <w:p w14:paraId="3F594969" w14:textId="77777777" w:rsidR="00FD6EAA" w:rsidRDefault="00FD6EAA">
      <w:r>
        <w:continuationSeparator/>
      </w:r>
    </w:p>
  </w:endnote>
  <w:endnote w:type="continuationNotice" w:id="1">
    <w:p w14:paraId="51A687BC" w14:textId="77777777" w:rsidR="00FD6EAA" w:rsidRDefault="00FD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EEC6" w14:textId="77777777" w:rsidR="00FD6EAA" w:rsidRDefault="00FD6EAA">
      <w:r>
        <w:separator/>
      </w:r>
    </w:p>
  </w:footnote>
  <w:footnote w:type="continuationSeparator" w:id="0">
    <w:p w14:paraId="48471011" w14:textId="77777777" w:rsidR="00FD6EAA" w:rsidRDefault="00FD6EAA">
      <w:r>
        <w:continuationSeparator/>
      </w:r>
    </w:p>
  </w:footnote>
  <w:footnote w:type="continuationNotice" w:id="1">
    <w:p w14:paraId="60453F09" w14:textId="77777777" w:rsidR="00FD6EAA" w:rsidRDefault="00FD6E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activeWritingStyle w:appName="MSWord" w:lang="es-ES_tradnl" w:vendorID="64" w:dllVersion="4096" w:nlCheck="1" w:checkStyle="0"/>
  <w:activeWritingStyle w:appName="MSWord" w:lang="en-US" w:vendorID="64" w:dllVersion="0" w:nlCheck="1" w:checkStyle="0"/>
  <w:proofState w:spelling="clean" w:grammar="clean"/>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12"/>
    <w:rsid w:val="00002125"/>
    <w:rsid w:val="000027F8"/>
    <w:rsid w:val="000042C4"/>
    <w:rsid w:val="0000608D"/>
    <w:rsid w:val="000123F1"/>
    <w:rsid w:val="00012626"/>
    <w:rsid w:val="00014F90"/>
    <w:rsid w:val="000150AD"/>
    <w:rsid w:val="00024D4D"/>
    <w:rsid w:val="0002747A"/>
    <w:rsid w:val="000301F9"/>
    <w:rsid w:val="000302CC"/>
    <w:rsid w:val="00030D30"/>
    <w:rsid w:val="000311A8"/>
    <w:rsid w:val="00032A99"/>
    <w:rsid w:val="00037115"/>
    <w:rsid w:val="00044203"/>
    <w:rsid w:val="000460AA"/>
    <w:rsid w:val="000461BF"/>
    <w:rsid w:val="00052DC1"/>
    <w:rsid w:val="00053EAF"/>
    <w:rsid w:val="00060008"/>
    <w:rsid w:val="00061418"/>
    <w:rsid w:val="00067A71"/>
    <w:rsid w:val="00072D3B"/>
    <w:rsid w:val="00073CC6"/>
    <w:rsid w:val="00076F4E"/>
    <w:rsid w:val="00080860"/>
    <w:rsid w:val="00081079"/>
    <w:rsid w:val="00081B97"/>
    <w:rsid w:val="0008597A"/>
    <w:rsid w:val="000862EB"/>
    <w:rsid w:val="00091C09"/>
    <w:rsid w:val="00092A16"/>
    <w:rsid w:val="00092B9E"/>
    <w:rsid w:val="00092FF6"/>
    <w:rsid w:val="000962FA"/>
    <w:rsid w:val="00096F12"/>
    <w:rsid w:val="000A26F9"/>
    <w:rsid w:val="000A3AA4"/>
    <w:rsid w:val="000A41F1"/>
    <w:rsid w:val="000A4CDD"/>
    <w:rsid w:val="000A7EF4"/>
    <w:rsid w:val="000B05B0"/>
    <w:rsid w:val="000B1AAB"/>
    <w:rsid w:val="000C0D25"/>
    <w:rsid w:val="000C300B"/>
    <w:rsid w:val="000C311D"/>
    <w:rsid w:val="000C3913"/>
    <w:rsid w:val="000C4321"/>
    <w:rsid w:val="000C59B2"/>
    <w:rsid w:val="000C63FC"/>
    <w:rsid w:val="000D080D"/>
    <w:rsid w:val="000D10C7"/>
    <w:rsid w:val="000D2C8E"/>
    <w:rsid w:val="000D2C9C"/>
    <w:rsid w:val="000D52DB"/>
    <w:rsid w:val="000E1B47"/>
    <w:rsid w:val="000E405E"/>
    <w:rsid w:val="000F039A"/>
    <w:rsid w:val="000F0B19"/>
    <w:rsid w:val="000F20D9"/>
    <w:rsid w:val="000F22BB"/>
    <w:rsid w:val="000F75AD"/>
    <w:rsid w:val="001028E7"/>
    <w:rsid w:val="001072EE"/>
    <w:rsid w:val="00111407"/>
    <w:rsid w:val="00113CAB"/>
    <w:rsid w:val="001151F7"/>
    <w:rsid w:val="001173F4"/>
    <w:rsid w:val="00117F98"/>
    <w:rsid w:val="00121716"/>
    <w:rsid w:val="00124BD9"/>
    <w:rsid w:val="0012539B"/>
    <w:rsid w:val="001319CD"/>
    <w:rsid w:val="00131BB7"/>
    <w:rsid w:val="001322FD"/>
    <w:rsid w:val="00132E03"/>
    <w:rsid w:val="0013339D"/>
    <w:rsid w:val="00134487"/>
    <w:rsid w:val="0013491D"/>
    <w:rsid w:val="0013781F"/>
    <w:rsid w:val="001379E0"/>
    <w:rsid w:val="00140644"/>
    <w:rsid w:val="00141026"/>
    <w:rsid w:val="00142983"/>
    <w:rsid w:val="0014365F"/>
    <w:rsid w:val="00143AF0"/>
    <w:rsid w:val="00150377"/>
    <w:rsid w:val="00151CF6"/>
    <w:rsid w:val="00152E35"/>
    <w:rsid w:val="001536AC"/>
    <w:rsid w:val="00154FD4"/>
    <w:rsid w:val="00156B58"/>
    <w:rsid w:val="00157072"/>
    <w:rsid w:val="001572A4"/>
    <w:rsid w:val="0016066B"/>
    <w:rsid w:val="001629BB"/>
    <w:rsid w:val="00162B11"/>
    <w:rsid w:val="0016427A"/>
    <w:rsid w:val="00164319"/>
    <w:rsid w:val="00164669"/>
    <w:rsid w:val="0017020C"/>
    <w:rsid w:val="00170DBD"/>
    <w:rsid w:val="001712C6"/>
    <w:rsid w:val="0017466C"/>
    <w:rsid w:val="001807C4"/>
    <w:rsid w:val="00182E67"/>
    <w:rsid w:val="00183B77"/>
    <w:rsid w:val="001859CF"/>
    <w:rsid w:val="0018608F"/>
    <w:rsid w:val="00187368"/>
    <w:rsid w:val="00187973"/>
    <w:rsid w:val="00190306"/>
    <w:rsid w:val="0019177B"/>
    <w:rsid w:val="00192B53"/>
    <w:rsid w:val="0019430D"/>
    <w:rsid w:val="0019473B"/>
    <w:rsid w:val="001A027C"/>
    <w:rsid w:val="001A55B1"/>
    <w:rsid w:val="001B0349"/>
    <w:rsid w:val="001B05AF"/>
    <w:rsid w:val="001B2F8E"/>
    <w:rsid w:val="001B73FE"/>
    <w:rsid w:val="001C00DF"/>
    <w:rsid w:val="001C179C"/>
    <w:rsid w:val="001C2267"/>
    <w:rsid w:val="001C27CE"/>
    <w:rsid w:val="001C4AB3"/>
    <w:rsid w:val="001C6B06"/>
    <w:rsid w:val="001C7BE5"/>
    <w:rsid w:val="001D4C09"/>
    <w:rsid w:val="001D585F"/>
    <w:rsid w:val="001D7F9C"/>
    <w:rsid w:val="001E160C"/>
    <w:rsid w:val="001E276C"/>
    <w:rsid w:val="001E530D"/>
    <w:rsid w:val="001E648A"/>
    <w:rsid w:val="001E6AD1"/>
    <w:rsid w:val="001F086F"/>
    <w:rsid w:val="001F0DB1"/>
    <w:rsid w:val="001F4E5A"/>
    <w:rsid w:val="001F51AC"/>
    <w:rsid w:val="001F6172"/>
    <w:rsid w:val="00200006"/>
    <w:rsid w:val="002040E9"/>
    <w:rsid w:val="00204376"/>
    <w:rsid w:val="00205385"/>
    <w:rsid w:val="00206ACC"/>
    <w:rsid w:val="00207B39"/>
    <w:rsid w:val="0021084C"/>
    <w:rsid w:val="00212FC7"/>
    <w:rsid w:val="0021532D"/>
    <w:rsid w:val="002203DA"/>
    <w:rsid w:val="0022175B"/>
    <w:rsid w:val="00224B86"/>
    <w:rsid w:val="0023298D"/>
    <w:rsid w:val="00233628"/>
    <w:rsid w:val="00236C49"/>
    <w:rsid w:val="00246361"/>
    <w:rsid w:val="002468FC"/>
    <w:rsid w:val="00247845"/>
    <w:rsid w:val="00247B17"/>
    <w:rsid w:val="00250F65"/>
    <w:rsid w:val="00255F2F"/>
    <w:rsid w:val="00257424"/>
    <w:rsid w:val="00257502"/>
    <w:rsid w:val="0025783A"/>
    <w:rsid w:val="002579A0"/>
    <w:rsid w:val="00263A6C"/>
    <w:rsid w:val="00265039"/>
    <w:rsid w:val="002651D1"/>
    <w:rsid w:val="00265AEA"/>
    <w:rsid w:val="00272BCC"/>
    <w:rsid w:val="00273978"/>
    <w:rsid w:val="00274E00"/>
    <w:rsid w:val="00275C0A"/>
    <w:rsid w:val="002801FF"/>
    <w:rsid w:val="00280342"/>
    <w:rsid w:val="002833F8"/>
    <w:rsid w:val="00291AC6"/>
    <w:rsid w:val="002923A2"/>
    <w:rsid w:val="00294FA6"/>
    <w:rsid w:val="0029554C"/>
    <w:rsid w:val="00295DDE"/>
    <w:rsid w:val="00297880"/>
    <w:rsid w:val="002A2371"/>
    <w:rsid w:val="002A3E0B"/>
    <w:rsid w:val="002A5506"/>
    <w:rsid w:val="002B10A5"/>
    <w:rsid w:val="002B17EA"/>
    <w:rsid w:val="002B24E1"/>
    <w:rsid w:val="002B49AF"/>
    <w:rsid w:val="002B5B7B"/>
    <w:rsid w:val="002B5E7E"/>
    <w:rsid w:val="002B7279"/>
    <w:rsid w:val="002C35E7"/>
    <w:rsid w:val="002C6E3E"/>
    <w:rsid w:val="002D0FBD"/>
    <w:rsid w:val="002D3F04"/>
    <w:rsid w:val="002D43B3"/>
    <w:rsid w:val="002D63EE"/>
    <w:rsid w:val="002D68E5"/>
    <w:rsid w:val="002E5B1F"/>
    <w:rsid w:val="002E6D1A"/>
    <w:rsid w:val="002E7238"/>
    <w:rsid w:val="002E7569"/>
    <w:rsid w:val="002E7DDC"/>
    <w:rsid w:val="002F1839"/>
    <w:rsid w:val="002F2784"/>
    <w:rsid w:val="0030325C"/>
    <w:rsid w:val="00310E23"/>
    <w:rsid w:val="003177B9"/>
    <w:rsid w:val="00320C56"/>
    <w:rsid w:val="00320FE8"/>
    <w:rsid w:val="003241B6"/>
    <w:rsid w:val="003252F0"/>
    <w:rsid w:val="00326AF7"/>
    <w:rsid w:val="003315DA"/>
    <w:rsid w:val="00331F95"/>
    <w:rsid w:val="003327BB"/>
    <w:rsid w:val="003340E7"/>
    <w:rsid w:val="0033647B"/>
    <w:rsid w:val="00345EE0"/>
    <w:rsid w:val="00347486"/>
    <w:rsid w:val="00350450"/>
    <w:rsid w:val="003513E7"/>
    <w:rsid w:val="00352850"/>
    <w:rsid w:val="00355DBB"/>
    <w:rsid w:val="00357D36"/>
    <w:rsid w:val="00363577"/>
    <w:rsid w:val="003642D6"/>
    <w:rsid w:val="0036687E"/>
    <w:rsid w:val="00372F05"/>
    <w:rsid w:val="00374AD5"/>
    <w:rsid w:val="0037515B"/>
    <w:rsid w:val="00375625"/>
    <w:rsid w:val="00376D20"/>
    <w:rsid w:val="00383192"/>
    <w:rsid w:val="00383BAA"/>
    <w:rsid w:val="00387055"/>
    <w:rsid w:val="00391788"/>
    <w:rsid w:val="003A0B4B"/>
    <w:rsid w:val="003A0B71"/>
    <w:rsid w:val="003A1155"/>
    <w:rsid w:val="003A25EB"/>
    <w:rsid w:val="003A3A39"/>
    <w:rsid w:val="003B0A59"/>
    <w:rsid w:val="003B3489"/>
    <w:rsid w:val="003B6D05"/>
    <w:rsid w:val="003B779C"/>
    <w:rsid w:val="003C0DE6"/>
    <w:rsid w:val="003C1659"/>
    <w:rsid w:val="003C1704"/>
    <w:rsid w:val="003C2FB2"/>
    <w:rsid w:val="003C3811"/>
    <w:rsid w:val="003C649B"/>
    <w:rsid w:val="003C6506"/>
    <w:rsid w:val="003D07E7"/>
    <w:rsid w:val="003D0B4A"/>
    <w:rsid w:val="003D3CD0"/>
    <w:rsid w:val="003D3E53"/>
    <w:rsid w:val="003E0B71"/>
    <w:rsid w:val="003E1F9F"/>
    <w:rsid w:val="003E2923"/>
    <w:rsid w:val="003E45B1"/>
    <w:rsid w:val="003E6B16"/>
    <w:rsid w:val="003E74E8"/>
    <w:rsid w:val="003E7FAA"/>
    <w:rsid w:val="003F02E9"/>
    <w:rsid w:val="003F0E12"/>
    <w:rsid w:val="003F10F1"/>
    <w:rsid w:val="003F1B85"/>
    <w:rsid w:val="003F1F0C"/>
    <w:rsid w:val="003F40F6"/>
    <w:rsid w:val="003F49AB"/>
    <w:rsid w:val="003F6EAD"/>
    <w:rsid w:val="0040261B"/>
    <w:rsid w:val="004026BA"/>
    <w:rsid w:val="00402A49"/>
    <w:rsid w:val="004053FE"/>
    <w:rsid w:val="00414692"/>
    <w:rsid w:val="004164D5"/>
    <w:rsid w:val="00416E7F"/>
    <w:rsid w:val="0041717E"/>
    <w:rsid w:val="004208AD"/>
    <w:rsid w:val="00422721"/>
    <w:rsid w:val="004239A5"/>
    <w:rsid w:val="00425902"/>
    <w:rsid w:val="004267F6"/>
    <w:rsid w:val="00427D42"/>
    <w:rsid w:val="00427F3C"/>
    <w:rsid w:val="00430401"/>
    <w:rsid w:val="00431BA5"/>
    <w:rsid w:val="00432B49"/>
    <w:rsid w:val="00433817"/>
    <w:rsid w:val="00435340"/>
    <w:rsid w:val="00435FB5"/>
    <w:rsid w:val="00437FB8"/>
    <w:rsid w:val="00440BF1"/>
    <w:rsid w:val="00441348"/>
    <w:rsid w:val="00441CFB"/>
    <w:rsid w:val="00445BD9"/>
    <w:rsid w:val="00446041"/>
    <w:rsid w:val="0044786D"/>
    <w:rsid w:val="004521B9"/>
    <w:rsid w:val="00452FF6"/>
    <w:rsid w:val="004542B4"/>
    <w:rsid w:val="00455B48"/>
    <w:rsid w:val="00460B2D"/>
    <w:rsid w:val="00466674"/>
    <w:rsid w:val="00470BAA"/>
    <w:rsid w:val="0047170F"/>
    <w:rsid w:val="004730BA"/>
    <w:rsid w:val="004741FC"/>
    <w:rsid w:val="004756E6"/>
    <w:rsid w:val="00481022"/>
    <w:rsid w:val="00482AAA"/>
    <w:rsid w:val="00483B3C"/>
    <w:rsid w:val="004961D6"/>
    <w:rsid w:val="00496624"/>
    <w:rsid w:val="004A330C"/>
    <w:rsid w:val="004A5AA5"/>
    <w:rsid w:val="004A65F0"/>
    <w:rsid w:val="004A6F19"/>
    <w:rsid w:val="004A7A75"/>
    <w:rsid w:val="004B09B5"/>
    <w:rsid w:val="004B1118"/>
    <w:rsid w:val="004B743E"/>
    <w:rsid w:val="004C0072"/>
    <w:rsid w:val="004C2DFB"/>
    <w:rsid w:val="004C6307"/>
    <w:rsid w:val="004C7333"/>
    <w:rsid w:val="004D04FF"/>
    <w:rsid w:val="004D07EA"/>
    <w:rsid w:val="004D50E7"/>
    <w:rsid w:val="004D7289"/>
    <w:rsid w:val="004D7C76"/>
    <w:rsid w:val="004D7CA9"/>
    <w:rsid w:val="004E2071"/>
    <w:rsid w:val="004E25D5"/>
    <w:rsid w:val="004E2F81"/>
    <w:rsid w:val="004E38D0"/>
    <w:rsid w:val="004E5100"/>
    <w:rsid w:val="004E6051"/>
    <w:rsid w:val="004E6063"/>
    <w:rsid w:val="004F4144"/>
    <w:rsid w:val="004F4397"/>
    <w:rsid w:val="004F4976"/>
    <w:rsid w:val="004F4A7C"/>
    <w:rsid w:val="004F5019"/>
    <w:rsid w:val="004F6BE5"/>
    <w:rsid w:val="0050063C"/>
    <w:rsid w:val="00503E5C"/>
    <w:rsid w:val="00505D8D"/>
    <w:rsid w:val="00507119"/>
    <w:rsid w:val="0050779E"/>
    <w:rsid w:val="00511B68"/>
    <w:rsid w:val="00513CAD"/>
    <w:rsid w:val="00514948"/>
    <w:rsid w:val="0052730B"/>
    <w:rsid w:val="00530890"/>
    <w:rsid w:val="00531E74"/>
    <w:rsid w:val="00532684"/>
    <w:rsid w:val="005334A9"/>
    <w:rsid w:val="0054067C"/>
    <w:rsid w:val="005413B3"/>
    <w:rsid w:val="00543446"/>
    <w:rsid w:val="005455EF"/>
    <w:rsid w:val="0054661B"/>
    <w:rsid w:val="00547BFA"/>
    <w:rsid w:val="005531FC"/>
    <w:rsid w:val="00553D43"/>
    <w:rsid w:val="0055474C"/>
    <w:rsid w:val="00555732"/>
    <w:rsid w:val="00557A12"/>
    <w:rsid w:val="00563345"/>
    <w:rsid w:val="00563F65"/>
    <w:rsid w:val="00564915"/>
    <w:rsid w:val="00565F88"/>
    <w:rsid w:val="005679BA"/>
    <w:rsid w:val="00567B91"/>
    <w:rsid w:val="00567EC6"/>
    <w:rsid w:val="00572842"/>
    <w:rsid w:val="00573218"/>
    <w:rsid w:val="0057477B"/>
    <w:rsid w:val="005760F6"/>
    <w:rsid w:val="0057626E"/>
    <w:rsid w:val="00576D2A"/>
    <w:rsid w:val="00580C09"/>
    <w:rsid w:val="0058173F"/>
    <w:rsid w:val="00585723"/>
    <w:rsid w:val="0058675B"/>
    <w:rsid w:val="005956FE"/>
    <w:rsid w:val="005A2FE1"/>
    <w:rsid w:val="005A3258"/>
    <w:rsid w:val="005A4616"/>
    <w:rsid w:val="005A7B73"/>
    <w:rsid w:val="005B2BDB"/>
    <w:rsid w:val="005B3518"/>
    <w:rsid w:val="005B782F"/>
    <w:rsid w:val="005B7B35"/>
    <w:rsid w:val="005C0141"/>
    <w:rsid w:val="005C0FE7"/>
    <w:rsid w:val="005C3C7A"/>
    <w:rsid w:val="005C5EAC"/>
    <w:rsid w:val="005C794B"/>
    <w:rsid w:val="005D1424"/>
    <w:rsid w:val="005D21A9"/>
    <w:rsid w:val="005D7645"/>
    <w:rsid w:val="005D7790"/>
    <w:rsid w:val="005E09EA"/>
    <w:rsid w:val="005E486D"/>
    <w:rsid w:val="005E519F"/>
    <w:rsid w:val="005F03CD"/>
    <w:rsid w:val="005F1B43"/>
    <w:rsid w:val="005F3EB7"/>
    <w:rsid w:val="005F41D4"/>
    <w:rsid w:val="005F6439"/>
    <w:rsid w:val="005F6ABB"/>
    <w:rsid w:val="006000D3"/>
    <w:rsid w:val="00600D91"/>
    <w:rsid w:val="00601CF6"/>
    <w:rsid w:val="00604A68"/>
    <w:rsid w:val="00604D2B"/>
    <w:rsid w:val="00605EAB"/>
    <w:rsid w:val="00611440"/>
    <w:rsid w:val="00612C18"/>
    <w:rsid w:val="00612E58"/>
    <w:rsid w:val="00613C77"/>
    <w:rsid w:val="00615AD6"/>
    <w:rsid w:val="00615CFD"/>
    <w:rsid w:val="00621697"/>
    <w:rsid w:val="006221F1"/>
    <w:rsid w:val="00622934"/>
    <w:rsid w:val="00623EC5"/>
    <w:rsid w:val="00625E24"/>
    <w:rsid w:val="006277E6"/>
    <w:rsid w:val="00627A72"/>
    <w:rsid w:val="00631580"/>
    <w:rsid w:val="006361B3"/>
    <w:rsid w:val="00637654"/>
    <w:rsid w:val="006407F1"/>
    <w:rsid w:val="006436D0"/>
    <w:rsid w:val="00645008"/>
    <w:rsid w:val="00645182"/>
    <w:rsid w:val="0064544A"/>
    <w:rsid w:val="00646409"/>
    <w:rsid w:val="00646F19"/>
    <w:rsid w:val="00651492"/>
    <w:rsid w:val="00654683"/>
    <w:rsid w:val="00656E84"/>
    <w:rsid w:val="0066010E"/>
    <w:rsid w:val="00661939"/>
    <w:rsid w:val="00661E3A"/>
    <w:rsid w:val="0066339C"/>
    <w:rsid w:val="00663A5F"/>
    <w:rsid w:val="00664314"/>
    <w:rsid w:val="00664C78"/>
    <w:rsid w:val="0066751F"/>
    <w:rsid w:val="00671606"/>
    <w:rsid w:val="006716D3"/>
    <w:rsid w:val="0067320C"/>
    <w:rsid w:val="0067354A"/>
    <w:rsid w:val="00677838"/>
    <w:rsid w:val="006823B1"/>
    <w:rsid w:val="006825E5"/>
    <w:rsid w:val="006849B3"/>
    <w:rsid w:val="006860FE"/>
    <w:rsid w:val="00686C91"/>
    <w:rsid w:val="00692629"/>
    <w:rsid w:val="00693C0C"/>
    <w:rsid w:val="00694196"/>
    <w:rsid w:val="00695318"/>
    <w:rsid w:val="0069668F"/>
    <w:rsid w:val="006A09B4"/>
    <w:rsid w:val="006A2DD5"/>
    <w:rsid w:val="006A7283"/>
    <w:rsid w:val="006B0D20"/>
    <w:rsid w:val="006B1E09"/>
    <w:rsid w:val="006C19E2"/>
    <w:rsid w:val="006C6E88"/>
    <w:rsid w:val="006D1351"/>
    <w:rsid w:val="006D614B"/>
    <w:rsid w:val="006D6F06"/>
    <w:rsid w:val="006D7295"/>
    <w:rsid w:val="006D7C90"/>
    <w:rsid w:val="006E0054"/>
    <w:rsid w:val="006E6DFF"/>
    <w:rsid w:val="006E711F"/>
    <w:rsid w:val="006F09E8"/>
    <w:rsid w:val="006F1B38"/>
    <w:rsid w:val="006F2BC2"/>
    <w:rsid w:val="006F4431"/>
    <w:rsid w:val="006F4832"/>
    <w:rsid w:val="006F6EA5"/>
    <w:rsid w:val="007006E7"/>
    <w:rsid w:val="00701650"/>
    <w:rsid w:val="00706B72"/>
    <w:rsid w:val="0071229B"/>
    <w:rsid w:val="00716223"/>
    <w:rsid w:val="00723280"/>
    <w:rsid w:val="007237AD"/>
    <w:rsid w:val="00723D15"/>
    <w:rsid w:val="00723F57"/>
    <w:rsid w:val="0072519F"/>
    <w:rsid w:val="00725C60"/>
    <w:rsid w:val="007309C3"/>
    <w:rsid w:val="00731F91"/>
    <w:rsid w:val="0073499E"/>
    <w:rsid w:val="00734DCC"/>
    <w:rsid w:val="00740CC0"/>
    <w:rsid w:val="007412BB"/>
    <w:rsid w:val="007418AD"/>
    <w:rsid w:val="00743523"/>
    <w:rsid w:val="007436F8"/>
    <w:rsid w:val="007438F3"/>
    <w:rsid w:val="00743965"/>
    <w:rsid w:val="00743D44"/>
    <w:rsid w:val="007445A3"/>
    <w:rsid w:val="00744C95"/>
    <w:rsid w:val="00746B54"/>
    <w:rsid w:val="00751A96"/>
    <w:rsid w:val="00751E7C"/>
    <w:rsid w:val="0075260B"/>
    <w:rsid w:val="0075443A"/>
    <w:rsid w:val="00756467"/>
    <w:rsid w:val="0075717D"/>
    <w:rsid w:val="007576A3"/>
    <w:rsid w:val="00761E69"/>
    <w:rsid w:val="007651BA"/>
    <w:rsid w:val="00765B7C"/>
    <w:rsid w:val="007674DF"/>
    <w:rsid w:val="007702B4"/>
    <w:rsid w:val="007707AC"/>
    <w:rsid w:val="00770E74"/>
    <w:rsid w:val="00772290"/>
    <w:rsid w:val="00773160"/>
    <w:rsid w:val="00774B65"/>
    <w:rsid w:val="007758E9"/>
    <w:rsid w:val="00782C23"/>
    <w:rsid w:val="00784E11"/>
    <w:rsid w:val="00785EF8"/>
    <w:rsid w:val="0079337F"/>
    <w:rsid w:val="007933D2"/>
    <w:rsid w:val="007934D9"/>
    <w:rsid w:val="00794096"/>
    <w:rsid w:val="007943E7"/>
    <w:rsid w:val="00794FCB"/>
    <w:rsid w:val="007956BE"/>
    <w:rsid w:val="00796F55"/>
    <w:rsid w:val="007A20A5"/>
    <w:rsid w:val="007A229C"/>
    <w:rsid w:val="007A55FD"/>
    <w:rsid w:val="007B1840"/>
    <w:rsid w:val="007B3ADA"/>
    <w:rsid w:val="007B52F3"/>
    <w:rsid w:val="007B579D"/>
    <w:rsid w:val="007B5A67"/>
    <w:rsid w:val="007B61D5"/>
    <w:rsid w:val="007B6257"/>
    <w:rsid w:val="007B6441"/>
    <w:rsid w:val="007B79E0"/>
    <w:rsid w:val="007C38B2"/>
    <w:rsid w:val="007C563D"/>
    <w:rsid w:val="007C69BC"/>
    <w:rsid w:val="007C7363"/>
    <w:rsid w:val="007C7547"/>
    <w:rsid w:val="007D09DA"/>
    <w:rsid w:val="007D15EA"/>
    <w:rsid w:val="007D5EAD"/>
    <w:rsid w:val="007D6191"/>
    <w:rsid w:val="007E188A"/>
    <w:rsid w:val="007E3D4D"/>
    <w:rsid w:val="007E6235"/>
    <w:rsid w:val="007E658A"/>
    <w:rsid w:val="007E7C44"/>
    <w:rsid w:val="007F0FFF"/>
    <w:rsid w:val="007F11D5"/>
    <w:rsid w:val="007F5D39"/>
    <w:rsid w:val="007F6549"/>
    <w:rsid w:val="007F6896"/>
    <w:rsid w:val="00804B7E"/>
    <w:rsid w:val="00805300"/>
    <w:rsid w:val="00807E64"/>
    <w:rsid w:val="00811AF3"/>
    <w:rsid w:val="00811B86"/>
    <w:rsid w:val="00813FF6"/>
    <w:rsid w:val="00817C7C"/>
    <w:rsid w:val="0082127C"/>
    <w:rsid w:val="00821F1A"/>
    <w:rsid w:val="008232B8"/>
    <w:rsid w:val="00823315"/>
    <w:rsid w:val="00823D18"/>
    <w:rsid w:val="00824366"/>
    <w:rsid w:val="00825221"/>
    <w:rsid w:val="00826DB4"/>
    <w:rsid w:val="00830770"/>
    <w:rsid w:val="00831279"/>
    <w:rsid w:val="00844462"/>
    <w:rsid w:val="00844CAF"/>
    <w:rsid w:val="0085083F"/>
    <w:rsid w:val="00850C5D"/>
    <w:rsid w:val="008538A8"/>
    <w:rsid w:val="0085544E"/>
    <w:rsid w:val="00860CCC"/>
    <w:rsid w:val="0086192E"/>
    <w:rsid w:val="00862E8B"/>
    <w:rsid w:val="00862FBA"/>
    <w:rsid w:val="00866092"/>
    <w:rsid w:val="00866ED8"/>
    <w:rsid w:val="00872DA7"/>
    <w:rsid w:val="00874578"/>
    <w:rsid w:val="008757B2"/>
    <w:rsid w:val="00875C3D"/>
    <w:rsid w:val="008760C4"/>
    <w:rsid w:val="008776BC"/>
    <w:rsid w:val="00881D7F"/>
    <w:rsid w:val="00884B2E"/>
    <w:rsid w:val="0088632A"/>
    <w:rsid w:val="00892076"/>
    <w:rsid w:val="008932B7"/>
    <w:rsid w:val="00895E8A"/>
    <w:rsid w:val="00896F92"/>
    <w:rsid w:val="008A000A"/>
    <w:rsid w:val="008A0CD4"/>
    <w:rsid w:val="008A1894"/>
    <w:rsid w:val="008A2685"/>
    <w:rsid w:val="008A2B75"/>
    <w:rsid w:val="008A38C1"/>
    <w:rsid w:val="008A4FE4"/>
    <w:rsid w:val="008A560A"/>
    <w:rsid w:val="008B0325"/>
    <w:rsid w:val="008B04E8"/>
    <w:rsid w:val="008B3429"/>
    <w:rsid w:val="008B3F03"/>
    <w:rsid w:val="008B70F9"/>
    <w:rsid w:val="008C1AC7"/>
    <w:rsid w:val="008C6752"/>
    <w:rsid w:val="008D29FC"/>
    <w:rsid w:val="008D556A"/>
    <w:rsid w:val="008D670A"/>
    <w:rsid w:val="008D68E8"/>
    <w:rsid w:val="008E1905"/>
    <w:rsid w:val="008E4BAA"/>
    <w:rsid w:val="008E79E1"/>
    <w:rsid w:val="008E7D50"/>
    <w:rsid w:val="008F0A1F"/>
    <w:rsid w:val="008F13AD"/>
    <w:rsid w:val="008F6921"/>
    <w:rsid w:val="00901943"/>
    <w:rsid w:val="00902B3F"/>
    <w:rsid w:val="00906AC1"/>
    <w:rsid w:val="00907085"/>
    <w:rsid w:val="00907D80"/>
    <w:rsid w:val="00910151"/>
    <w:rsid w:val="009106DE"/>
    <w:rsid w:val="00910EE3"/>
    <w:rsid w:val="00911470"/>
    <w:rsid w:val="00912E0F"/>
    <w:rsid w:val="00914004"/>
    <w:rsid w:val="009148C0"/>
    <w:rsid w:val="00915A1C"/>
    <w:rsid w:val="0091738F"/>
    <w:rsid w:val="00921C81"/>
    <w:rsid w:val="009259CA"/>
    <w:rsid w:val="00925F9F"/>
    <w:rsid w:val="00927F74"/>
    <w:rsid w:val="00932E70"/>
    <w:rsid w:val="00936844"/>
    <w:rsid w:val="00940860"/>
    <w:rsid w:val="009418EC"/>
    <w:rsid w:val="0094294D"/>
    <w:rsid w:val="009460A1"/>
    <w:rsid w:val="00952A6B"/>
    <w:rsid w:val="00953B49"/>
    <w:rsid w:val="009556CF"/>
    <w:rsid w:val="0095699B"/>
    <w:rsid w:val="0095782D"/>
    <w:rsid w:val="009610BF"/>
    <w:rsid w:val="009661E4"/>
    <w:rsid w:val="00967654"/>
    <w:rsid w:val="009704E7"/>
    <w:rsid w:val="00973675"/>
    <w:rsid w:val="00974163"/>
    <w:rsid w:val="009744D2"/>
    <w:rsid w:val="00977768"/>
    <w:rsid w:val="00980209"/>
    <w:rsid w:val="00980AB5"/>
    <w:rsid w:val="0098152C"/>
    <w:rsid w:val="00982593"/>
    <w:rsid w:val="00983AD0"/>
    <w:rsid w:val="00991255"/>
    <w:rsid w:val="00993CC5"/>
    <w:rsid w:val="00993D18"/>
    <w:rsid w:val="00994155"/>
    <w:rsid w:val="0099451C"/>
    <w:rsid w:val="0099768E"/>
    <w:rsid w:val="00997E91"/>
    <w:rsid w:val="009A5212"/>
    <w:rsid w:val="009B12A2"/>
    <w:rsid w:val="009B1FAB"/>
    <w:rsid w:val="009B228B"/>
    <w:rsid w:val="009B34FF"/>
    <w:rsid w:val="009B5DBD"/>
    <w:rsid w:val="009B740E"/>
    <w:rsid w:val="009B7462"/>
    <w:rsid w:val="009C62E6"/>
    <w:rsid w:val="009C6765"/>
    <w:rsid w:val="009D027C"/>
    <w:rsid w:val="009D0A72"/>
    <w:rsid w:val="009D211D"/>
    <w:rsid w:val="009D308F"/>
    <w:rsid w:val="009D424F"/>
    <w:rsid w:val="009D443B"/>
    <w:rsid w:val="009D6C21"/>
    <w:rsid w:val="009D71FF"/>
    <w:rsid w:val="009E3444"/>
    <w:rsid w:val="009E44C3"/>
    <w:rsid w:val="009E547D"/>
    <w:rsid w:val="009E567B"/>
    <w:rsid w:val="009E64E6"/>
    <w:rsid w:val="009E7661"/>
    <w:rsid w:val="009F3537"/>
    <w:rsid w:val="00A02353"/>
    <w:rsid w:val="00A039D0"/>
    <w:rsid w:val="00A054A9"/>
    <w:rsid w:val="00A054E2"/>
    <w:rsid w:val="00A06C35"/>
    <w:rsid w:val="00A07359"/>
    <w:rsid w:val="00A11D0A"/>
    <w:rsid w:val="00A14564"/>
    <w:rsid w:val="00A170CE"/>
    <w:rsid w:val="00A200D4"/>
    <w:rsid w:val="00A22C99"/>
    <w:rsid w:val="00A238E1"/>
    <w:rsid w:val="00A26123"/>
    <w:rsid w:val="00A32F08"/>
    <w:rsid w:val="00A3452F"/>
    <w:rsid w:val="00A35591"/>
    <w:rsid w:val="00A36386"/>
    <w:rsid w:val="00A36896"/>
    <w:rsid w:val="00A36F75"/>
    <w:rsid w:val="00A37A1D"/>
    <w:rsid w:val="00A4040C"/>
    <w:rsid w:val="00A40CE1"/>
    <w:rsid w:val="00A445B9"/>
    <w:rsid w:val="00A46239"/>
    <w:rsid w:val="00A54B8C"/>
    <w:rsid w:val="00A62411"/>
    <w:rsid w:val="00A625F2"/>
    <w:rsid w:val="00A6341E"/>
    <w:rsid w:val="00A63AA0"/>
    <w:rsid w:val="00A63D6D"/>
    <w:rsid w:val="00A71775"/>
    <w:rsid w:val="00A72868"/>
    <w:rsid w:val="00A73A60"/>
    <w:rsid w:val="00A73F23"/>
    <w:rsid w:val="00A74DDF"/>
    <w:rsid w:val="00A75D5D"/>
    <w:rsid w:val="00A77CD4"/>
    <w:rsid w:val="00A84BA8"/>
    <w:rsid w:val="00A85938"/>
    <w:rsid w:val="00A87ADB"/>
    <w:rsid w:val="00A9201A"/>
    <w:rsid w:val="00A92DFE"/>
    <w:rsid w:val="00A96F46"/>
    <w:rsid w:val="00AA1E4D"/>
    <w:rsid w:val="00AA2AB4"/>
    <w:rsid w:val="00AA55BD"/>
    <w:rsid w:val="00AA7315"/>
    <w:rsid w:val="00AA7AE6"/>
    <w:rsid w:val="00AB42E7"/>
    <w:rsid w:val="00AB4D40"/>
    <w:rsid w:val="00AC033A"/>
    <w:rsid w:val="00AC6E76"/>
    <w:rsid w:val="00AC7490"/>
    <w:rsid w:val="00AD47A8"/>
    <w:rsid w:val="00AD60EB"/>
    <w:rsid w:val="00AD669E"/>
    <w:rsid w:val="00AE295D"/>
    <w:rsid w:val="00AE354E"/>
    <w:rsid w:val="00AE4CA6"/>
    <w:rsid w:val="00AE67F4"/>
    <w:rsid w:val="00AE6F92"/>
    <w:rsid w:val="00AF07FD"/>
    <w:rsid w:val="00AF12B0"/>
    <w:rsid w:val="00AF15D6"/>
    <w:rsid w:val="00AF6134"/>
    <w:rsid w:val="00AF6D04"/>
    <w:rsid w:val="00B01913"/>
    <w:rsid w:val="00B02884"/>
    <w:rsid w:val="00B02D7B"/>
    <w:rsid w:val="00B04F6B"/>
    <w:rsid w:val="00B05D0E"/>
    <w:rsid w:val="00B07A22"/>
    <w:rsid w:val="00B07CD9"/>
    <w:rsid w:val="00B10229"/>
    <w:rsid w:val="00B14D52"/>
    <w:rsid w:val="00B15BEA"/>
    <w:rsid w:val="00B16565"/>
    <w:rsid w:val="00B17FC0"/>
    <w:rsid w:val="00B218F3"/>
    <w:rsid w:val="00B2550B"/>
    <w:rsid w:val="00B33607"/>
    <w:rsid w:val="00B338BB"/>
    <w:rsid w:val="00B36B9C"/>
    <w:rsid w:val="00B3723E"/>
    <w:rsid w:val="00B40815"/>
    <w:rsid w:val="00B40EB4"/>
    <w:rsid w:val="00B44400"/>
    <w:rsid w:val="00B4764D"/>
    <w:rsid w:val="00B47E09"/>
    <w:rsid w:val="00B60458"/>
    <w:rsid w:val="00B60C48"/>
    <w:rsid w:val="00B6184E"/>
    <w:rsid w:val="00B622F6"/>
    <w:rsid w:val="00B63FEE"/>
    <w:rsid w:val="00B67FF4"/>
    <w:rsid w:val="00B72A88"/>
    <w:rsid w:val="00B75849"/>
    <w:rsid w:val="00B77053"/>
    <w:rsid w:val="00B81003"/>
    <w:rsid w:val="00B8789F"/>
    <w:rsid w:val="00B9017F"/>
    <w:rsid w:val="00B9033C"/>
    <w:rsid w:val="00B91A15"/>
    <w:rsid w:val="00B91ABD"/>
    <w:rsid w:val="00B927F8"/>
    <w:rsid w:val="00B95849"/>
    <w:rsid w:val="00BA5DFA"/>
    <w:rsid w:val="00BB2A22"/>
    <w:rsid w:val="00BB3732"/>
    <w:rsid w:val="00BB4B8B"/>
    <w:rsid w:val="00BB720C"/>
    <w:rsid w:val="00BC00A4"/>
    <w:rsid w:val="00BC3746"/>
    <w:rsid w:val="00BC3776"/>
    <w:rsid w:val="00BC3D82"/>
    <w:rsid w:val="00BC5835"/>
    <w:rsid w:val="00BC6C74"/>
    <w:rsid w:val="00BC7D5A"/>
    <w:rsid w:val="00BD032E"/>
    <w:rsid w:val="00BD0F49"/>
    <w:rsid w:val="00BD36E4"/>
    <w:rsid w:val="00BD4918"/>
    <w:rsid w:val="00BE2469"/>
    <w:rsid w:val="00BE28A9"/>
    <w:rsid w:val="00BE5E2B"/>
    <w:rsid w:val="00BF0548"/>
    <w:rsid w:val="00BF05C6"/>
    <w:rsid w:val="00BF134F"/>
    <w:rsid w:val="00BF21B0"/>
    <w:rsid w:val="00BF46A3"/>
    <w:rsid w:val="00BF5E45"/>
    <w:rsid w:val="00BF6805"/>
    <w:rsid w:val="00C00687"/>
    <w:rsid w:val="00C03970"/>
    <w:rsid w:val="00C05441"/>
    <w:rsid w:val="00C101E9"/>
    <w:rsid w:val="00C131A6"/>
    <w:rsid w:val="00C16207"/>
    <w:rsid w:val="00C16692"/>
    <w:rsid w:val="00C17A02"/>
    <w:rsid w:val="00C20179"/>
    <w:rsid w:val="00C3476D"/>
    <w:rsid w:val="00C3558B"/>
    <w:rsid w:val="00C364AE"/>
    <w:rsid w:val="00C436DA"/>
    <w:rsid w:val="00C43B19"/>
    <w:rsid w:val="00C43F73"/>
    <w:rsid w:val="00C47369"/>
    <w:rsid w:val="00C52B54"/>
    <w:rsid w:val="00C53AE1"/>
    <w:rsid w:val="00C6022C"/>
    <w:rsid w:val="00C61B7F"/>
    <w:rsid w:val="00C63C05"/>
    <w:rsid w:val="00C6547A"/>
    <w:rsid w:val="00C657F7"/>
    <w:rsid w:val="00C70806"/>
    <w:rsid w:val="00C70EC4"/>
    <w:rsid w:val="00C769ED"/>
    <w:rsid w:val="00C80DB1"/>
    <w:rsid w:val="00C838FE"/>
    <w:rsid w:val="00C844A9"/>
    <w:rsid w:val="00C84BD2"/>
    <w:rsid w:val="00C8520C"/>
    <w:rsid w:val="00C85332"/>
    <w:rsid w:val="00C871B0"/>
    <w:rsid w:val="00C877F6"/>
    <w:rsid w:val="00C90B7D"/>
    <w:rsid w:val="00C92313"/>
    <w:rsid w:val="00C934FE"/>
    <w:rsid w:val="00C96A32"/>
    <w:rsid w:val="00CA137A"/>
    <w:rsid w:val="00CA2D52"/>
    <w:rsid w:val="00CB0009"/>
    <w:rsid w:val="00CB1E7C"/>
    <w:rsid w:val="00CB4509"/>
    <w:rsid w:val="00CB459E"/>
    <w:rsid w:val="00CB5B9A"/>
    <w:rsid w:val="00CB5BAA"/>
    <w:rsid w:val="00CC2353"/>
    <w:rsid w:val="00CC2F14"/>
    <w:rsid w:val="00CC357D"/>
    <w:rsid w:val="00CC39F4"/>
    <w:rsid w:val="00CC3A66"/>
    <w:rsid w:val="00CC3FD2"/>
    <w:rsid w:val="00CC7570"/>
    <w:rsid w:val="00CD4C8A"/>
    <w:rsid w:val="00CD5A89"/>
    <w:rsid w:val="00CD7517"/>
    <w:rsid w:val="00CE0926"/>
    <w:rsid w:val="00CF214B"/>
    <w:rsid w:val="00CF31E9"/>
    <w:rsid w:val="00CF3A9C"/>
    <w:rsid w:val="00D01B92"/>
    <w:rsid w:val="00D02626"/>
    <w:rsid w:val="00D049E0"/>
    <w:rsid w:val="00D1082F"/>
    <w:rsid w:val="00D1325D"/>
    <w:rsid w:val="00D154A8"/>
    <w:rsid w:val="00D16222"/>
    <w:rsid w:val="00D16701"/>
    <w:rsid w:val="00D16B75"/>
    <w:rsid w:val="00D20F7C"/>
    <w:rsid w:val="00D2246D"/>
    <w:rsid w:val="00D2335F"/>
    <w:rsid w:val="00D24A01"/>
    <w:rsid w:val="00D26711"/>
    <w:rsid w:val="00D329CC"/>
    <w:rsid w:val="00D32AEB"/>
    <w:rsid w:val="00D36DC9"/>
    <w:rsid w:val="00D41B4F"/>
    <w:rsid w:val="00D42BBB"/>
    <w:rsid w:val="00D436CB"/>
    <w:rsid w:val="00D439FB"/>
    <w:rsid w:val="00D43E48"/>
    <w:rsid w:val="00D45E21"/>
    <w:rsid w:val="00D468E6"/>
    <w:rsid w:val="00D46F3B"/>
    <w:rsid w:val="00D50765"/>
    <w:rsid w:val="00D52CC9"/>
    <w:rsid w:val="00D53160"/>
    <w:rsid w:val="00D54045"/>
    <w:rsid w:val="00D54C41"/>
    <w:rsid w:val="00D55EAE"/>
    <w:rsid w:val="00D563C7"/>
    <w:rsid w:val="00D56745"/>
    <w:rsid w:val="00D60645"/>
    <w:rsid w:val="00D621B8"/>
    <w:rsid w:val="00D669AF"/>
    <w:rsid w:val="00D66DD2"/>
    <w:rsid w:val="00D679BE"/>
    <w:rsid w:val="00D67BF8"/>
    <w:rsid w:val="00D70B37"/>
    <w:rsid w:val="00D70DF3"/>
    <w:rsid w:val="00D73402"/>
    <w:rsid w:val="00D7377D"/>
    <w:rsid w:val="00D7787E"/>
    <w:rsid w:val="00D800F4"/>
    <w:rsid w:val="00D8067E"/>
    <w:rsid w:val="00D81170"/>
    <w:rsid w:val="00D811A6"/>
    <w:rsid w:val="00D811FD"/>
    <w:rsid w:val="00D81BE8"/>
    <w:rsid w:val="00D82AC6"/>
    <w:rsid w:val="00D83948"/>
    <w:rsid w:val="00D83FD5"/>
    <w:rsid w:val="00D84E97"/>
    <w:rsid w:val="00D87387"/>
    <w:rsid w:val="00D91647"/>
    <w:rsid w:val="00D94807"/>
    <w:rsid w:val="00D95003"/>
    <w:rsid w:val="00DA0F0A"/>
    <w:rsid w:val="00DA38C7"/>
    <w:rsid w:val="00DA50A6"/>
    <w:rsid w:val="00DB2474"/>
    <w:rsid w:val="00DB2513"/>
    <w:rsid w:val="00DB2A32"/>
    <w:rsid w:val="00DB3A29"/>
    <w:rsid w:val="00DB3DF7"/>
    <w:rsid w:val="00DB4597"/>
    <w:rsid w:val="00DB47B3"/>
    <w:rsid w:val="00DC1020"/>
    <w:rsid w:val="00DC1F40"/>
    <w:rsid w:val="00DC4AD6"/>
    <w:rsid w:val="00DC4F8D"/>
    <w:rsid w:val="00DC68AB"/>
    <w:rsid w:val="00DC798F"/>
    <w:rsid w:val="00DD1F75"/>
    <w:rsid w:val="00DE1601"/>
    <w:rsid w:val="00DE306A"/>
    <w:rsid w:val="00DE347A"/>
    <w:rsid w:val="00DE3650"/>
    <w:rsid w:val="00DE6449"/>
    <w:rsid w:val="00DE71D0"/>
    <w:rsid w:val="00DF0375"/>
    <w:rsid w:val="00DF10EA"/>
    <w:rsid w:val="00DF61B0"/>
    <w:rsid w:val="00E06C93"/>
    <w:rsid w:val="00E1257C"/>
    <w:rsid w:val="00E208D8"/>
    <w:rsid w:val="00E20C74"/>
    <w:rsid w:val="00E216B2"/>
    <w:rsid w:val="00E2343D"/>
    <w:rsid w:val="00E23640"/>
    <w:rsid w:val="00E238AF"/>
    <w:rsid w:val="00E31F7D"/>
    <w:rsid w:val="00E31F86"/>
    <w:rsid w:val="00E32BBD"/>
    <w:rsid w:val="00E33E02"/>
    <w:rsid w:val="00E35677"/>
    <w:rsid w:val="00E40828"/>
    <w:rsid w:val="00E419A4"/>
    <w:rsid w:val="00E434B0"/>
    <w:rsid w:val="00E44CD0"/>
    <w:rsid w:val="00E528C5"/>
    <w:rsid w:val="00E53B86"/>
    <w:rsid w:val="00E54D1C"/>
    <w:rsid w:val="00E60F2C"/>
    <w:rsid w:val="00E6374D"/>
    <w:rsid w:val="00E653C5"/>
    <w:rsid w:val="00E65F22"/>
    <w:rsid w:val="00E6634D"/>
    <w:rsid w:val="00E6657C"/>
    <w:rsid w:val="00E66677"/>
    <w:rsid w:val="00E67044"/>
    <w:rsid w:val="00E67318"/>
    <w:rsid w:val="00E720F6"/>
    <w:rsid w:val="00E82D13"/>
    <w:rsid w:val="00E83E63"/>
    <w:rsid w:val="00E8447B"/>
    <w:rsid w:val="00E85D7D"/>
    <w:rsid w:val="00E860A8"/>
    <w:rsid w:val="00E86E02"/>
    <w:rsid w:val="00E957BC"/>
    <w:rsid w:val="00E95A42"/>
    <w:rsid w:val="00E95F84"/>
    <w:rsid w:val="00EA0692"/>
    <w:rsid w:val="00EA0B7B"/>
    <w:rsid w:val="00EA1E25"/>
    <w:rsid w:val="00EA32C7"/>
    <w:rsid w:val="00EA3DA5"/>
    <w:rsid w:val="00EA561A"/>
    <w:rsid w:val="00EA73FF"/>
    <w:rsid w:val="00EA7A7B"/>
    <w:rsid w:val="00EB06AC"/>
    <w:rsid w:val="00EB3566"/>
    <w:rsid w:val="00EB5D1B"/>
    <w:rsid w:val="00EC0E6A"/>
    <w:rsid w:val="00EC116A"/>
    <w:rsid w:val="00EC1B93"/>
    <w:rsid w:val="00EC2383"/>
    <w:rsid w:val="00EC2D06"/>
    <w:rsid w:val="00ED4C0A"/>
    <w:rsid w:val="00EE1584"/>
    <w:rsid w:val="00EE1A53"/>
    <w:rsid w:val="00EF1473"/>
    <w:rsid w:val="00EF21B6"/>
    <w:rsid w:val="00EF3018"/>
    <w:rsid w:val="00F00D49"/>
    <w:rsid w:val="00F01FCD"/>
    <w:rsid w:val="00F0263C"/>
    <w:rsid w:val="00F02B5C"/>
    <w:rsid w:val="00F04F1F"/>
    <w:rsid w:val="00F1012E"/>
    <w:rsid w:val="00F10B67"/>
    <w:rsid w:val="00F10D01"/>
    <w:rsid w:val="00F12BCC"/>
    <w:rsid w:val="00F150EE"/>
    <w:rsid w:val="00F15178"/>
    <w:rsid w:val="00F20007"/>
    <w:rsid w:val="00F2182A"/>
    <w:rsid w:val="00F2223E"/>
    <w:rsid w:val="00F31379"/>
    <w:rsid w:val="00F327FC"/>
    <w:rsid w:val="00F371D0"/>
    <w:rsid w:val="00F3757B"/>
    <w:rsid w:val="00F37F6A"/>
    <w:rsid w:val="00F402F3"/>
    <w:rsid w:val="00F40A8F"/>
    <w:rsid w:val="00F43905"/>
    <w:rsid w:val="00F46F78"/>
    <w:rsid w:val="00F470FF"/>
    <w:rsid w:val="00F47C48"/>
    <w:rsid w:val="00F5000F"/>
    <w:rsid w:val="00F51E11"/>
    <w:rsid w:val="00F52C96"/>
    <w:rsid w:val="00F53328"/>
    <w:rsid w:val="00F54AC7"/>
    <w:rsid w:val="00F54F74"/>
    <w:rsid w:val="00F5555E"/>
    <w:rsid w:val="00F565D1"/>
    <w:rsid w:val="00F57014"/>
    <w:rsid w:val="00F57A3D"/>
    <w:rsid w:val="00F60218"/>
    <w:rsid w:val="00F606DC"/>
    <w:rsid w:val="00F606E8"/>
    <w:rsid w:val="00F61B3C"/>
    <w:rsid w:val="00F61EBE"/>
    <w:rsid w:val="00F62944"/>
    <w:rsid w:val="00F62E17"/>
    <w:rsid w:val="00F653B1"/>
    <w:rsid w:val="00F6644D"/>
    <w:rsid w:val="00F6676E"/>
    <w:rsid w:val="00F677D9"/>
    <w:rsid w:val="00F70BBE"/>
    <w:rsid w:val="00F71EC7"/>
    <w:rsid w:val="00F7547A"/>
    <w:rsid w:val="00F812D1"/>
    <w:rsid w:val="00F85393"/>
    <w:rsid w:val="00F857EC"/>
    <w:rsid w:val="00F94037"/>
    <w:rsid w:val="00FA0B09"/>
    <w:rsid w:val="00FA1019"/>
    <w:rsid w:val="00FA749E"/>
    <w:rsid w:val="00FA7765"/>
    <w:rsid w:val="00FB456A"/>
    <w:rsid w:val="00FB6A8E"/>
    <w:rsid w:val="00FB7878"/>
    <w:rsid w:val="00FC1FB8"/>
    <w:rsid w:val="00FC2D3A"/>
    <w:rsid w:val="00FC70DE"/>
    <w:rsid w:val="00FD20FF"/>
    <w:rsid w:val="00FD4C97"/>
    <w:rsid w:val="00FD5984"/>
    <w:rsid w:val="00FD64A4"/>
    <w:rsid w:val="00FD6E41"/>
    <w:rsid w:val="00FD6EAA"/>
    <w:rsid w:val="00FD701D"/>
    <w:rsid w:val="00FE02C4"/>
    <w:rsid w:val="00FE619E"/>
    <w:rsid w:val="00FE6326"/>
    <w:rsid w:val="00FF2A44"/>
    <w:rsid w:val="00FF46DE"/>
    <w:rsid w:val="00FF4A9E"/>
    <w:rsid w:val="00FF674E"/>
    <w:rsid w:val="00FF6E75"/>
    <w:rsid w:val="3C733DF0"/>
    <w:rsid w:val="4D0319E6"/>
    <w:rsid w:val="59B48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0293"/>
  <w15:docId w15:val="{7DB6DD8B-E0AC-FC4C-989B-BF75EDFD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E1"/>
    <w:rPr>
      <w:rFonts w:ascii="Times New Roman" w:eastAsia="Times New Roman" w:hAnsi="Times New Roman" w:cs="Times New Roman"/>
      <w:lang w:val="es-MX"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340E7"/>
    <w:pPr>
      <w:tabs>
        <w:tab w:val="center" w:pos="4419"/>
        <w:tab w:val="right" w:pos="8838"/>
      </w:tabs>
    </w:pPr>
  </w:style>
  <w:style w:type="character" w:customStyle="1" w:styleId="EncabezadoCar">
    <w:name w:val="Encabezado Car"/>
    <w:basedOn w:val="Fuentedeprrafopredeter"/>
    <w:link w:val="Encabezado"/>
    <w:uiPriority w:val="99"/>
    <w:rsid w:val="003340E7"/>
  </w:style>
  <w:style w:type="paragraph" w:styleId="Piedepgina">
    <w:name w:val="footer"/>
    <w:basedOn w:val="Normal"/>
    <w:link w:val="PiedepginaCar"/>
    <w:uiPriority w:val="99"/>
    <w:unhideWhenUsed/>
    <w:rsid w:val="003340E7"/>
    <w:pPr>
      <w:tabs>
        <w:tab w:val="center" w:pos="4419"/>
        <w:tab w:val="right" w:pos="8838"/>
      </w:tabs>
    </w:pPr>
  </w:style>
  <w:style w:type="character" w:customStyle="1" w:styleId="PiedepginaCar">
    <w:name w:val="Pie de página Car"/>
    <w:basedOn w:val="Fuentedeprrafopredeter"/>
    <w:link w:val="Piedepgina"/>
    <w:uiPriority w:val="99"/>
    <w:rsid w:val="003340E7"/>
  </w:style>
  <w:style w:type="character" w:styleId="Hipervnculo">
    <w:name w:val="Hyperlink"/>
    <w:basedOn w:val="Fuentedeprrafopredeter"/>
    <w:uiPriority w:val="99"/>
    <w:unhideWhenUsed/>
    <w:rsid w:val="008F0A1F"/>
    <w:rPr>
      <w:color w:val="0000FF" w:themeColor="hyperlink"/>
      <w:u w:val="single"/>
    </w:rPr>
  </w:style>
  <w:style w:type="character" w:styleId="Mencinsinresolver">
    <w:name w:val="Unresolved Mention"/>
    <w:basedOn w:val="Fuentedeprrafopredeter"/>
    <w:uiPriority w:val="99"/>
    <w:semiHidden/>
    <w:unhideWhenUsed/>
    <w:rsid w:val="008F0A1F"/>
    <w:rPr>
      <w:color w:val="605E5C"/>
      <w:shd w:val="clear" w:color="auto" w:fill="E1DFDD"/>
    </w:rPr>
  </w:style>
  <w:style w:type="character" w:styleId="Hipervnculovisitado">
    <w:name w:val="FollowedHyperlink"/>
    <w:basedOn w:val="Fuentedeprrafopredeter"/>
    <w:uiPriority w:val="99"/>
    <w:semiHidden/>
    <w:unhideWhenUsed/>
    <w:rsid w:val="008F0A1F"/>
    <w:rPr>
      <w:color w:val="800080" w:themeColor="followedHyperlink"/>
      <w:u w:val="single"/>
    </w:rPr>
  </w:style>
  <w:style w:type="table" w:styleId="Tablaconcuadrcula">
    <w:name w:val="Table Grid"/>
    <w:basedOn w:val="Tablanormal"/>
    <w:uiPriority w:val="39"/>
    <w:rsid w:val="00A7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6F19"/>
  </w:style>
  <w:style w:type="character" w:customStyle="1" w:styleId="apple-converted-space">
    <w:name w:val="apple-converted-space"/>
    <w:basedOn w:val="Fuentedeprrafopredeter"/>
    <w:rsid w:val="00C53AE1"/>
  </w:style>
  <w:style w:type="paragraph" w:styleId="Textoindependiente">
    <w:name w:val="Body Text"/>
    <w:basedOn w:val="Normal"/>
    <w:link w:val="TextoindependienteCar"/>
    <w:uiPriority w:val="99"/>
    <w:unhideWhenUsed/>
    <w:rsid w:val="00D91647"/>
    <w:pPr>
      <w:spacing w:after="120" w:line="259" w:lineRule="auto"/>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99"/>
    <w:rsid w:val="00D91647"/>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619">
      <w:bodyDiv w:val="1"/>
      <w:marLeft w:val="0"/>
      <w:marRight w:val="0"/>
      <w:marTop w:val="0"/>
      <w:marBottom w:val="0"/>
      <w:divBdr>
        <w:top w:val="none" w:sz="0" w:space="0" w:color="auto"/>
        <w:left w:val="none" w:sz="0" w:space="0" w:color="auto"/>
        <w:bottom w:val="none" w:sz="0" w:space="0" w:color="auto"/>
        <w:right w:val="none" w:sz="0" w:space="0" w:color="auto"/>
      </w:divBdr>
    </w:div>
    <w:div w:id="557475747">
      <w:bodyDiv w:val="1"/>
      <w:marLeft w:val="0"/>
      <w:marRight w:val="0"/>
      <w:marTop w:val="0"/>
      <w:marBottom w:val="0"/>
      <w:divBdr>
        <w:top w:val="none" w:sz="0" w:space="0" w:color="auto"/>
        <w:left w:val="none" w:sz="0" w:space="0" w:color="auto"/>
        <w:bottom w:val="none" w:sz="0" w:space="0" w:color="auto"/>
        <w:right w:val="none" w:sz="0" w:space="0" w:color="auto"/>
      </w:divBdr>
    </w:div>
    <w:div w:id="582421275">
      <w:bodyDiv w:val="1"/>
      <w:marLeft w:val="0"/>
      <w:marRight w:val="0"/>
      <w:marTop w:val="0"/>
      <w:marBottom w:val="0"/>
      <w:divBdr>
        <w:top w:val="none" w:sz="0" w:space="0" w:color="auto"/>
        <w:left w:val="none" w:sz="0" w:space="0" w:color="auto"/>
        <w:bottom w:val="none" w:sz="0" w:space="0" w:color="auto"/>
        <w:right w:val="none" w:sz="0" w:space="0" w:color="auto"/>
      </w:divBdr>
    </w:div>
    <w:div w:id="865294308">
      <w:bodyDiv w:val="1"/>
      <w:marLeft w:val="0"/>
      <w:marRight w:val="0"/>
      <w:marTop w:val="0"/>
      <w:marBottom w:val="0"/>
      <w:divBdr>
        <w:top w:val="none" w:sz="0" w:space="0" w:color="auto"/>
        <w:left w:val="none" w:sz="0" w:space="0" w:color="auto"/>
        <w:bottom w:val="none" w:sz="0" w:space="0" w:color="auto"/>
        <w:right w:val="none" w:sz="0" w:space="0" w:color="auto"/>
      </w:divBdr>
    </w:div>
    <w:div w:id="1074474256">
      <w:bodyDiv w:val="1"/>
      <w:marLeft w:val="0"/>
      <w:marRight w:val="0"/>
      <w:marTop w:val="0"/>
      <w:marBottom w:val="0"/>
      <w:divBdr>
        <w:top w:val="none" w:sz="0" w:space="0" w:color="auto"/>
        <w:left w:val="none" w:sz="0" w:space="0" w:color="auto"/>
        <w:bottom w:val="none" w:sz="0" w:space="0" w:color="auto"/>
        <w:right w:val="none" w:sz="0" w:space="0" w:color="auto"/>
      </w:divBdr>
    </w:div>
    <w:div w:id="1280919540">
      <w:bodyDiv w:val="1"/>
      <w:marLeft w:val="0"/>
      <w:marRight w:val="0"/>
      <w:marTop w:val="0"/>
      <w:marBottom w:val="0"/>
      <w:divBdr>
        <w:top w:val="none" w:sz="0" w:space="0" w:color="auto"/>
        <w:left w:val="none" w:sz="0" w:space="0" w:color="auto"/>
        <w:bottom w:val="none" w:sz="0" w:space="0" w:color="auto"/>
        <w:right w:val="none" w:sz="0" w:space="0" w:color="auto"/>
      </w:divBdr>
    </w:div>
    <w:div w:id="1392463290">
      <w:bodyDiv w:val="1"/>
      <w:marLeft w:val="0"/>
      <w:marRight w:val="0"/>
      <w:marTop w:val="0"/>
      <w:marBottom w:val="0"/>
      <w:divBdr>
        <w:top w:val="none" w:sz="0" w:space="0" w:color="auto"/>
        <w:left w:val="none" w:sz="0" w:space="0" w:color="auto"/>
        <w:bottom w:val="none" w:sz="0" w:space="0" w:color="auto"/>
        <w:right w:val="none" w:sz="0" w:space="0" w:color="auto"/>
      </w:divBdr>
    </w:div>
    <w:div w:id="1548491565">
      <w:bodyDiv w:val="1"/>
      <w:marLeft w:val="0"/>
      <w:marRight w:val="0"/>
      <w:marTop w:val="0"/>
      <w:marBottom w:val="0"/>
      <w:divBdr>
        <w:top w:val="none" w:sz="0" w:space="0" w:color="auto"/>
        <w:left w:val="none" w:sz="0" w:space="0" w:color="auto"/>
        <w:bottom w:val="none" w:sz="0" w:space="0" w:color="auto"/>
        <w:right w:val="none" w:sz="0" w:space="0" w:color="auto"/>
      </w:divBdr>
    </w:div>
    <w:div w:id="1609853050">
      <w:bodyDiv w:val="1"/>
      <w:marLeft w:val="0"/>
      <w:marRight w:val="0"/>
      <w:marTop w:val="0"/>
      <w:marBottom w:val="0"/>
      <w:divBdr>
        <w:top w:val="none" w:sz="0" w:space="0" w:color="auto"/>
        <w:left w:val="none" w:sz="0" w:space="0" w:color="auto"/>
        <w:bottom w:val="none" w:sz="0" w:space="0" w:color="auto"/>
        <w:right w:val="none" w:sz="0" w:space="0" w:color="auto"/>
      </w:divBdr>
    </w:div>
    <w:div w:id="1720664532">
      <w:bodyDiv w:val="1"/>
      <w:marLeft w:val="0"/>
      <w:marRight w:val="0"/>
      <w:marTop w:val="0"/>
      <w:marBottom w:val="0"/>
      <w:divBdr>
        <w:top w:val="none" w:sz="0" w:space="0" w:color="auto"/>
        <w:left w:val="none" w:sz="0" w:space="0" w:color="auto"/>
        <w:bottom w:val="none" w:sz="0" w:space="0" w:color="auto"/>
        <w:right w:val="none" w:sz="0" w:space="0" w:color="auto"/>
      </w:divBdr>
      <w:divsChild>
        <w:div w:id="104752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80991">
              <w:marLeft w:val="0"/>
              <w:marRight w:val="0"/>
              <w:marTop w:val="0"/>
              <w:marBottom w:val="0"/>
              <w:divBdr>
                <w:top w:val="none" w:sz="0" w:space="0" w:color="auto"/>
                <w:left w:val="none" w:sz="0" w:space="0" w:color="auto"/>
                <w:bottom w:val="none" w:sz="0" w:space="0" w:color="auto"/>
                <w:right w:val="none" w:sz="0" w:space="0" w:color="auto"/>
              </w:divBdr>
              <w:divsChild>
                <w:div w:id="15527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975711">
                      <w:marLeft w:val="0"/>
                      <w:marRight w:val="0"/>
                      <w:marTop w:val="0"/>
                      <w:marBottom w:val="0"/>
                      <w:divBdr>
                        <w:top w:val="none" w:sz="0" w:space="0" w:color="auto"/>
                        <w:left w:val="none" w:sz="0" w:space="0" w:color="auto"/>
                        <w:bottom w:val="none" w:sz="0" w:space="0" w:color="auto"/>
                        <w:right w:val="none" w:sz="0" w:space="0" w:color="auto"/>
                      </w:divBdr>
                      <w:divsChild>
                        <w:div w:id="13240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4616">
      <w:bodyDiv w:val="1"/>
      <w:marLeft w:val="0"/>
      <w:marRight w:val="0"/>
      <w:marTop w:val="0"/>
      <w:marBottom w:val="0"/>
      <w:divBdr>
        <w:top w:val="none" w:sz="0" w:space="0" w:color="auto"/>
        <w:left w:val="none" w:sz="0" w:space="0" w:color="auto"/>
        <w:bottom w:val="none" w:sz="0" w:space="0" w:color="auto"/>
        <w:right w:val="none" w:sz="0" w:space="0" w:color="auto"/>
      </w:divBdr>
    </w:div>
    <w:div w:id="1890725740">
      <w:bodyDiv w:val="1"/>
      <w:marLeft w:val="0"/>
      <w:marRight w:val="0"/>
      <w:marTop w:val="0"/>
      <w:marBottom w:val="0"/>
      <w:divBdr>
        <w:top w:val="none" w:sz="0" w:space="0" w:color="auto"/>
        <w:left w:val="none" w:sz="0" w:space="0" w:color="auto"/>
        <w:bottom w:val="none" w:sz="0" w:space="0" w:color="auto"/>
        <w:right w:val="none" w:sz="0" w:space="0" w:color="auto"/>
      </w:divBdr>
    </w:div>
    <w:div w:id="1920749152">
      <w:bodyDiv w:val="1"/>
      <w:marLeft w:val="0"/>
      <w:marRight w:val="0"/>
      <w:marTop w:val="0"/>
      <w:marBottom w:val="0"/>
      <w:divBdr>
        <w:top w:val="none" w:sz="0" w:space="0" w:color="auto"/>
        <w:left w:val="none" w:sz="0" w:space="0" w:color="auto"/>
        <w:bottom w:val="none" w:sz="0" w:space="0" w:color="auto"/>
        <w:right w:val="none" w:sz="0" w:space="0" w:color="auto"/>
      </w:divBdr>
    </w:div>
    <w:div w:id="203426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facebook.com/milifetime/lifetimeplay.tv"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3882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Maria Torres</dc:creator>
  <cp:keywords/>
  <dc:description/>
  <cp:lastModifiedBy>Eduardo Gutierrez Segura</cp:lastModifiedBy>
  <cp:revision>2</cp:revision>
  <dcterms:created xsi:type="dcterms:W3CDTF">2022-01-03T19:58:00Z</dcterms:created>
  <dcterms:modified xsi:type="dcterms:W3CDTF">2022-01-03T19:58:00Z</dcterms:modified>
</cp:coreProperties>
</file>